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08AC4" w14:textId="47929566" w:rsidR="00BD7F77" w:rsidRPr="002953CA" w:rsidRDefault="00BD7F77" w:rsidP="00BD7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953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DOCKET NO. </w:t>
      </w:r>
      <w:r w:rsidR="00A37A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50</w:t>
      </w:r>
      <w:r w:rsidR="00393F5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="00A043B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88</w:t>
      </w:r>
    </w:p>
    <w:p w14:paraId="7B68465C" w14:textId="77777777" w:rsidR="007173C9" w:rsidRDefault="007173C9" w:rsidP="00DD7BC4">
      <w:pPr>
        <w:rPr>
          <w:rFonts w:ascii="Times New Roman" w:hAnsi="Times New Roman" w:cs="Times New Roman"/>
          <w:b/>
          <w:sz w:val="10"/>
          <w:szCs w:val="24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2432CB" w:rsidRPr="002432CB" w14:paraId="448C8164" w14:textId="77777777" w:rsidTr="00300132">
        <w:trPr>
          <w:trHeight w:val="1188"/>
          <w:jc w:val="center"/>
        </w:trPr>
        <w:tc>
          <w:tcPr>
            <w:tcW w:w="4320" w:type="dxa"/>
          </w:tcPr>
          <w:p w14:paraId="6A602A5C" w14:textId="203F5D58" w:rsidR="002432CB" w:rsidRPr="002432CB" w:rsidRDefault="00A043BC" w:rsidP="00243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PETITION OF RIVER OAKS RANCH WATER SYSTEM TO DISCONTINUE WATER SERVICE AND CAN</w:t>
            </w:r>
            <w:r w:rsidR="002B17F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EL ITS EXEMPT UTILITY REGISTRATION IN BANDERA COUNTY</w:t>
            </w:r>
          </w:p>
        </w:tc>
        <w:tc>
          <w:tcPr>
            <w:tcW w:w="720" w:type="dxa"/>
          </w:tcPr>
          <w:p w14:paraId="0645FDD7" w14:textId="77777777" w:rsidR="002432CB" w:rsidRPr="002432CB" w:rsidRDefault="002432CB" w:rsidP="00BF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627E298" w14:textId="77777777" w:rsidR="002432CB" w:rsidRPr="002432CB" w:rsidRDefault="002432CB" w:rsidP="00BF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32CB19F" w14:textId="77777777" w:rsidR="002432CB" w:rsidRPr="002432CB" w:rsidRDefault="002432CB" w:rsidP="00BF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2839A03" w14:textId="77777777" w:rsidR="002432CB" w:rsidRDefault="002432CB" w:rsidP="00B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DABD467" w14:textId="77777777" w:rsidR="00A043BC" w:rsidRDefault="00A043BC" w:rsidP="00A04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E96606D" w14:textId="22AEBF2E" w:rsidR="00A043BC" w:rsidRPr="002432CB" w:rsidRDefault="00A043BC" w:rsidP="00A04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320" w:type="dxa"/>
          </w:tcPr>
          <w:p w14:paraId="19FE385A" w14:textId="77777777" w:rsidR="002432CB" w:rsidRPr="002432CB" w:rsidRDefault="002432CB" w:rsidP="002432CB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8C486D2" w14:textId="77777777" w:rsidR="002432CB" w:rsidRPr="002432CB" w:rsidRDefault="002432CB" w:rsidP="002432CB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67513FC" w14:textId="77777777" w:rsidR="002432CB" w:rsidRPr="002432CB" w:rsidRDefault="002432CB" w:rsidP="002432CB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5FC209FA" w14:textId="77D483E9" w:rsidR="009636BE" w:rsidRPr="002953CA" w:rsidRDefault="006103D6" w:rsidP="00B05A67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4C40">
        <w:rPr>
          <w:rFonts w:ascii="Times New Roman" w:hAnsi="Times New Roman" w:cs="Times New Roman"/>
          <w:b/>
          <w:sz w:val="24"/>
          <w:szCs w:val="24"/>
        </w:rPr>
        <w:t>J</w:t>
      </w:r>
      <w:r w:rsidRPr="00AB175E">
        <w:rPr>
          <w:rFonts w:ascii="Times New Roman" w:hAnsi="Times New Roman" w:cs="Times New Roman"/>
          <w:b/>
          <w:sz w:val="24"/>
          <w:szCs w:val="24"/>
        </w:rPr>
        <w:t>OINT PROPOS</w:t>
      </w:r>
      <w:r w:rsidR="009636BE" w:rsidRPr="00AB175E">
        <w:rPr>
          <w:rFonts w:ascii="Times New Roman" w:hAnsi="Times New Roman" w:cs="Times New Roman"/>
          <w:b/>
          <w:sz w:val="24"/>
          <w:szCs w:val="24"/>
        </w:rPr>
        <w:t>ED NOTICE OF APPROVAL</w:t>
      </w:r>
      <w:r w:rsidR="00A879A2" w:rsidRPr="002953C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879A2" w:rsidRPr="002953CA">
        <w:rPr>
          <w:rFonts w:ascii="Times New Roman" w:hAnsi="Times New Roman" w:cs="Times New Roman"/>
          <w:b/>
          <w:sz w:val="24"/>
          <w:szCs w:val="24"/>
          <w:u w:val="single"/>
        </w:rPr>
        <w:br/>
        <w:t>AND MOTION TO ADMIT EVIDENCE</w:t>
      </w:r>
    </w:p>
    <w:p w14:paraId="3205A16D" w14:textId="017F47E4" w:rsidR="00A879A2" w:rsidRDefault="009636BE" w:rsidP="00081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CA">
        <w:rPr>
          <w:rFonts w:ascii="Times New Roman" w:hAnsi="Times New Roman" w:cs="Times New Roman"/>
          <w:b/>
          <w:sz w:val="24"/>
          <w:szCs w:val="24"/>
        </w:rPr>
        <w:tab/>
      </w:r>
      <w:r w:rsidR="007C61ED">
        <w:rPr>
          <w:rFonts w:ascii="Times New Roman" w:hAnsi="Times New Roman" w:cs="Times New Roman"/>
          <w:b/>
          <w:sz w:val="24"/>
          <w:szCs w:val="24"/>
        </w:rPr>
        <w:t xml:space="preserve">COMES NOW </w:t>
      </w:r>
      <w:r w:rsidR="007C61ED">
        <w:rPr>
          <w:rFonts w:ascii="Times New Roman" w:hAnsi="Times New Roman" w:cs="Times New Roman"/>
          <w:sz w:val="24"/>
          <w:szCs w:val="24"/>
        </w:rPr>
        <w:t>the Staff (Staff) of the Public Utility Commission of Texas (Commission)</w:t>
      </w:r>
      <w:r w:rsidR="00A043BC">
        <w:rPr>
          <w:rFonts w:ascii="Times New Roman" w:hAnsi="Times New Roman" w:cs="Times New Roman"/>
          <w:sz w:val="24"/>
          <w:szCs w:val="24"/>
        </w:rPr>
        <w:t>, and River Oaks Ranch Water System (</w:t>
      </w:r>
      <w:r w:rsidR="005E68AF">
        <w:rPr>
          <w:rFonts w:ascii="Times New Roman" w:hAnsi="Times New Roman" w:cs="Times New Roman"/>
          <w:sz w:val="24"/>
          <w:szCs w:val="24"/>
        </w:rPr>
        <w:t>River Oaks</w:t>
      </w:r>
      <w:r w:rsidR="00A043BC">
        <w:rPr>
          <w:rFonts w:ascii="Times New Roman" w:hAnsi="Times New Roman" w:cs="Times New Roman"/>
          <w:sz w:val="24"/>
          <w:szCs w:val="24"/>
        </w:rPr>
        <w:t>)</w:t>
      </w:r>
      <w:r w:rsidR="007C61ED">
        <w:rPr>
          <w:rFonts w:ascii="Times New Roman" w:hAnsi="Times New Roman" w:cs="Times New Roman"/>
          <w:sz w:val="24"/>
          <w:szCs w:val="24"/>
        </w:rPr>
        <w:t xml:space="preserve"> (collectively, Parties) and</w:t>
      </w:r>
      <w:r w:rsidR="00834A3C" w:rsidRPr="002953CA">
        <w:rPr>
          <w:rFonts w:ascii="Times New Roman" w:hAnsi="Times New Roman" w:cs="Times New Roman"/>
          <w:sz w:val="24"/>
          <w:szCs w:val="24"/>
        </w:rPr>
        <w:t xml:space="preserve"> hereby file</w:t>
      </w:r>
      <w:r w:rsidRPr="002953CA">
        <w:rPr>
          <w:rFonts w:ascii="Times New Roman" w:hAnsi="Times New Roman" w:cs="Times New Roman"/>
          <w:sz w:val="24"/>
          <w:szCs w:val="24"/>
        </w:rPr>
        <w:t xml:space="preserve"> this Joint Proposed Notice of Approval</w:t>
      </w:r>
      <w:r w:rsidR="00A879A2" w:rsidRPr="002953CA">
        <w:rPr>
          <w:rFonts w:ascii="Times New Roman" w:hAnsi="Times New Roman" w:cs="Times New Roman"/>
          <w:sz w:val="24"/>
          <w:szCs w:val="24"/>
        </w:rPr>
        <w:t xml:space="preserve"> and Motion to Admit Evidence</w:t>
      </w:r>
      <w:r w:rsidRPr="002953CA">
        <w:rPr>
          <w:rFonts w:ascii="Times New Roman" w:hAnsi="Times New Roman" w:cs="Times New Roman"/>
          <w:sz w:val="24"/>
          <w:szCs w:val="24"/>
        </w:rPr>
        <w:t>.</w:t>
      </w:r>
      <w:r w:rsidR="007C61ED">
        <w:rPr>
          <w:rFonts w:ascii="Times New Roman" w:hAnsi="Times New Roman" w:cs="Times New Roman"/>
          <w:sz w:val="24"/>
          <w:szCs w:val="24"/>
        </w:rPr>
        <w:t xml:space="preserve"> In support thereof, the Parties would show the following:</w:t>
      </w:r>
      <w:r w:rsidRPr="002953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F166A3" w14:textId="77777777" w:rsidR="00020877" w:rsidRPr="002953CA" w:rsidRDefault="00020877" w:rsidP="00081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FAC466" w14:textId="77777777" w:rsidR="00AD4492" w:rsidRPr="00FE4C40" w:rsidRDefault="00AD4492" w:rsidP="000814A6">
      <w:pPr>
        <w:pStyle w:val="ListParagraph"/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C40">
        <w:rPr>
          <w:rFonts w:ascii="Times New Roman" w:hAnsi="Times New Roman" w:cs="Times New Roman"/>
          <w:b/>
          <w:sz w:val="24"/>
          <w:szCs w:val="24"/>
        </w:rPr>
        <w:t>INTRODUCTION</w:t>
      </w:r>
    </w:p>
    <w:p w14:paraId="5E1ADCCA" w14:textId="7E5C59FF" w:rsidR="00A043BC" w:rsidRDefault="00A043BC" w:rsidP="00A043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43BC">
        <w:rPr>
          <w:rFonts w:ascii="Times New Roman" w:hAnsi="Times New Roman" w:cs="Times New Roman"/>
          <w:sz w:val="24"/>
          <w:szCs w:val="24"/>
        </w:rPr>
        <w:t xml:space="preserve">On January 27, 2020, River Oaks filed a petition to discontinue water service and cancel the associated exempt utility registration No. N0069 in Bandera County. </w:t>
      </w:r>
      <w:r w:rsidR="005E68AF">
        <w:rPr>
          <w:rFonts w:ascii="Times New Roman" w:hAnsi="Times New Roman" w:cs="Times New Roman"/>
          <w:sz w:val="24"/>
          <w:szCs w:val="24"/>
        </w:rPr>
        <w:t>River Oaks</w:t>
      </w:r>
      <w:r w:rsidR="005E68AF" w:rsidRPr="00A043BC">
        <w:rPr>
          <w:rFonts w:ascii="Times New Roman" w:hAnsi="Times New Roman" w:cs="Times New Roman"/>
          <w:sz w:val="24"/>
          <w:szCs w:val="24"/>
        </w:rPr>
        <w:t xml:space="preserve"> </w:t>
      </w:r>
      <w:r w:rsidRPr="00A043BC">
        <w:rPr>
          <w:rFonts w:ascii="Times New Roman" w:hAnsi="Times New Roman" w:cs="Times New Roman"/>
          <w:sz w:val="24"/>
          <w:szCs w:val="24"/>
        </w:rPr>
        <w:t>asserts there is no charge for the provision of water service in the area</w:t>
      </w:r>
      <w:r w:rsidR="002B17F3">
        <w:rPr>
          <w:rFonts w:ascii="Times New Roman" w:hAnsi="Times New Roman" w:cs="Times New Roman"/>
          <w:sz w:val="24"/>
          <w:szCs w:val="24"/>
        </w:rPr>
        <w:t>,</w:t>
      </w:r>
      <w:r w:rsidRPr="00A043BC">
        <w:rPr>
          <w:rFonts w:ascii="Times New Roman" w:hAnsi="Times New Roman" w:cs="Times New Roman"/>
          <w:sz w:val="24"/>
          <w:szCs w:val="24"/>
        </w:rPr>
        <w:t xml:space="preserve"> which includes approximately 81 acres and no customers. </w:t>
      </w:r>
      <w:r w:rsidR="005E68AF">
        <w:rPr>
          <w:rFonts w:ascii="Times New Roman" w:hAnsi="Times New Roman" w:cs="Times New Roman"/>
          <w:sz w:val="24"/>
          <w:szCs w:val="24"/>
        </w:rPr>
        <w:t xml:space="preserve">River Oaks’ </w:t>
      </w:r>
      <w:r w:rsidRPr="00A043BC">
        <w:rPr>
          <w:rFonts w:ascii="Times New Roman" w:hAnsi="Times New Roman" w:cs="Times New Roman"/>
          <w:sz w:val="24"/>
          <w:szCs w:val="24"/>
        </w:rPr>
        <w:t>former customers have all drilled private wells.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03B6">
        <w:rPr>
          <w:rFonts w:ascii="Times New Roman" w:hAnsi="Times New Roman" w:cs="Times New Roman"/>
          <w:sz w:val="24"/>
          <w:szCs w:val="24"/>
        </w:rPr>
        <w:t xml:space="preserve">On </w:t>
      </w:r>
      <w:r w:rsidR="005D4A2A">
        <w:rPr>
          <w:rFonts w:ascii="Times New Roman" w:hAnsi="Times New Roman" w:cs="Times New Roman"/>
          <w:sz w:val="24"/>
          <w:szCs w:val="24"/>
        </w:rPr>
        <w:t>March</w:t>
      </w:r>
      <w:r w:rsidR="00962606">
        <w:rPr>
          <w:rFonts w:ascii="Times New Roman" w:hAnsi="Times New Roman" w:cs="Times New Roman"/>
          <w:sz w:val="24"/>
          <w:szCs w:val="24"/>
        </w:rPr>
        <w:t xml:space="preserve"> </w:t>
      </w:r>
      <w:r w:rsidR="005D4A2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="00962606">
        <w:rPr>
          <w:rFonts w:ascii="Times New Roman" w:hAnsi="Times New Roman" w:cs="Times New Roman"/>
          <w:sz w:val="24"/>
          <w:szCs w:val="24"/>
        </w:rPr>
        <w:t xml:space="preserve">, </w:t>
      </w:r>
      <w:r w:rsidR="007B03B6">
        <w:rPr>
          <w:rFonts w:ascii="Times New Roman" w:hAnsi="Times New Roman" w:cs="Times New Roman"/>
          <w:sz w:val="24"/>
          <w:szCs w:val="24"/>
        </w:rPr>
        <w:t xml:space="preserve">2020, Staff filed its </w:t>
      </w:r>
      <w:r>
        <w:rPr>
          <w:rFonts w:ascii="Times New Roman" w:hAnsi="Times New Roman" w:cs="Times New Roman"/>
          <w:sz w:val="24"/>
          <w:szCs w:val="24"/>
        </w:rPr>
        <w:t>Final Recommendation</w:t>
      </w:r>
      <w:r w:rsidR="007B03B6">
        <w:rPr>
          <w:rFonts w:ascii="Times New Roman" w:hAnsi="Times New Roman" w:cs="Times New Roman"/>
          <w:sz w:val="24"/>
          <w:szCs w:val="24"/>
        </w:rPr>
        <w:t>, recommending that the application be approved</w:t>
      </w:r>
      <w:r w:rsidR="0002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that </w:t>
      </w:r>
      <w:r w:rsidR="005E68AF">
        <w:rPr>
          <w:rFonts w:ascii="Times New Roman" w:hAnsi="Times New Roman" w:cs="Times New Roman"/>
          <w:sz w:val="24"/>
          <w:szCs w:val="24"/>
        </w:rPr>
        <w:t xml:space="preserve">River Oaks’ </w:t>
      </w:r>
      <w:r>
        <w:rPr>
          <w:rFonts w:ascii="Times New Roman" w:hAnsi="Times New Roman" w:cs="Times New Roman"/>
          <w:sz w:val="24"/>
          <w:szCs w:val="24"/>
        </w:rPr>
        <w:t>Exempt Utility Registration No. N0069 be cancelled.</w:t>
      </w:r>
    </w:p>
    <w:p w14:paraId="1EC6C00B" w14:textId="43CC1EF2" w:rsidR="007B03B6" w:rsidRDefault="007B03B6" w:rsidP="00BF23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A043BC">
        <w:rPr>
          <w:rFonts w:ascii="Times New Roman" w:hAnsi="Times New Roman" w:cs="Times New Roman"/>
          <w:sz w:val="24"/>
          <w:szCs w:val="24"/>
        </w:rPr>
        <w:t>February 28, 2020</w:t>
      </w:r>
      <w:r>
        <w:rPr>
          <w:rFonts w:ascii="Times New Roman" w:hAnsi="Times New Roman" w:cs="Times New Roman"/>
          <w:sz w:val="24"/>
          <w:szCs w:val="24"/>
        </w:rPr>
        <w:t>, Order No.</w:t>
      </w:r>
      <w:r w:rsidR="00020877">
        <w:rPr>
          <w:rFonts w:ascii="Times New Roman" w:hAnsi="Times New Roman" w:cs="Times New Roman"/>
          <w:sz w:val="24"/>
          <w:szCs w:val="24"/>
        </w:rPr>
        <w:t xml:space="preserve"> </w:t>
      </w:r>
      <w:r w:rsidR="00A043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in this proceeding was issued, </w:t>
      </w:r>
      <w:r w:rsidR="000814A6">
        <w:rPr>
          <w:rFonts w:ascii="Times New Roman" w:hAnsi="Times New Roman" w:cs="Times New Roman"/>
          <w:sz w:val="24"/>
          <w:szCs w:val="24"/>
        </w:rPr>
        <w:t xml:space="preserve">requiring the Parties to file a </w:t>
      </w:r>
      <w:r w:rsidR="00A043BC">
        <w:rPr>
          <w:rFonts w:ascii="Times New Roman" w:hAnsi="Times New Roman" w:cs="Times New Roman"/>
          <w:sz w:val="24"/>
          <w:szCs w:val="24"/>
        </w:rPr>
        <w:t>joint motion to admit evidence and proposed notice of approval by April 9, 2020, if no hearing was requested</w:t>
      </w:r>
      <w:r w:rsidR="000814A6">
        <w:rPr>
          <w:rFonts w:ascii="Times New Roman" w:hAnsi="Times New Roman" w:cs="Times New Roman"/>
          <w:sz w:val="24"/>
          <w:szCs w:val="24"/>
        </w:rPr>
        <w:t>.</w:t>
      </w:r>
      <w:r w:rsidR="00A043BC">
        <w:rPr>
          <w:rFonts w:ascii="Times New Roman" w:hAnsi="Times New Roman" w:cs="Times New Roman"/>
          <w:sz w:val="24"/>
          <w:szCs w:val="24"/>
        </w:rPr>
        <w:t xml:space="preserve"> No hearing was requested in this matter.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14A6">
        <w:rPr>
          <w:rFonts w:ascii="Times New Roman" w:hAnsi="Times New Roman" w:cs="Times New Roman"/>
          <w:sz w:val="24"/>
          <w:szCs w:val="24"/>
        </w:rPr>
        <w:t>Therefore, this Joint Proposed Notice of Approval and Motion to Admit Evidence is timely filed.</w:t>
      </w:r>
    </w:p>
    <w:p w14:paraId="18461657" w14:textId="77777777" w:rsidR="00C06FDA" w:rsidRDefault="00C06FDA" w:rsidP="0002087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85E919B" w14:textId="77777777" w:rsidR="00A879A2" w:rsidRPr="00FE4C40" w:rsidRDefault="00A879A2" w:rsidP="000814A6">
      <w:pPr>
        <w:pStyle w:val="ListParagraph"/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C40">
        <w:rPr>
          <w:rFonts w:ascii="Times New Roman" w:hAnsi="Times New Roman" w:cs="Times New Roman"/>
          <w:b/>
          <w:sz w:val="24"/>
          <w:szCs w:val="24"/>
        </w:rPr>
        <w:t>MOTION TO ADMIT EVIDENCE</w:t>
      </w:r>
    </w:p>
    <w:p w14:paraId="2555238B" w14:textId="311B044C" w:rsidR="000814A6" w:rsidRDefault="000814A6" w:rsidP="000814A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Parties</w:t>
      </w:r>
      <w:r w:rsidR="00A043BC">
        <w:rPr>
          <w:rFonts w:ascii="Times New Roman" w:hAnsi="Times New Roman" w:cs="Times New Roman"/>
          <w:sz w:val="24"/>
          <w:szCs w:val="24"/>
        </w:rPr>
        <w:t xml:space="preserve"> respectfully</w:t>
      </w:r>
      <w:r w:rsidR="00A879A2" w:rsidRPr="00FE4C40">
        <w:rPr>
          <w:rFonts w:ascii="Times New Roman" w:hAnsi="Times New Roman" w:cs="Times New Roman"/>
          <w:sz w:val="24"/>
          <w:szCs w:val="24"/>
        </w:rPr>
        <w:t xml:space="preserve"> request that the following evidence be admitted into the record:</w:t>
      </w:r>
    </w:p>
    <w:p w14:paraId="34C2CCB1" w14:textId="4BE89320" w:rsidR="000814A6" w:rsidRPr="000814A6" w:rsidRDefault="005E68AF" w:rsidP="00BF2379">
      <w:pPr>
        <w:pStyle w:val="ListParagraph"/>
        <w:numPr>
          <w:ilvl w:val="0"/>
          <w:numId w:val="7"/>
        </w:numPr>
        <w:spacing w:after="100" w:afterAutospacing="1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2915044"/>
      <w:r>
        <w:rPr>
          <w:rFonts w:ascii="Times New Roman" w:hAnsi="Times New Roman" w:cs="Times New Roman"/>
          <w:sz w:val="24"/>
          <w:szCs w:val="24"/>
        </w:rPr>
        <w:t xml:space="preserve">River Oaks’ </w:t>
      </w:r>
      <w:r w:rsidR="00A043BC">
        <w:rPr>
          <w:rFonts w:ascii="Times New Roman" w:hAnsi="Times New Roman" w:cs="Times New Roman"/>
          <w:sz w:val="24"/>
          <w:szCs w:val="24"/>
        </w:rPr>
        <w:t>Application</w:t>
      </w:r>
      <w:r w:rsidR="009219E2" w:rsidRPr="000814A6">
        <w:rPr>
          <w:rFonts w:ascii="Times New Roman" w:hAnsi="Times New Roman" w:cs="Times New Roman"/>
          <w:sz w:val="24"/>
          <w:szCs w:val="24"/>
        </w:rPr>
        <w:t xml:space="preserve"> and accompanying attachments, filed on </w:t>
      </w:r>
      <w:r w:rsidR="0003059A">
        <w:rPr>
          <w:rFonts w:ascii="Times New Roman" w:hAnsi="Times New Roman" w:cs="Times New Roman"/>
          <w:sz w:val="24"/>
          <w:szCs w:val="24"/>
        </w:rPr>
        <w:t xml:space="preserve">January </w:t>
      </w:r>
      <w:r w:rsidR="00A043BC">
        <w:rPr>
          <w:rFonts w:ascii="Times New Roman" w:hAnsi="Times New Roman" w:cs="Times New Roman"/>
          <w:sz w:val="24"/>
          <w:szCs w:val="24"/>
        </w:rPr>
        <w:t>27</w:t>
      </w:r>
      <w:r w:rsidR="0003059A">
        <w:rPr>
          <w:rFonts w:ascii="Times New Roman" w:hAnsi="Times New Roman" w:cs="Times New Roman"/>
          <w:sz w:val="24"/>
          <w:szCs w:val="24"/>
        </w:rPr>
        <w:t>, 2020</w:t>
      </w:r>
      <w:r w:rsidR="000814A6" w:rsidRPr="000814A6">
        <w:rPr>
          <w:rFonts w:ascii="Times New Roman" w:hAnsi="Times New Roman" w:cs="Times New Roman"/>
          <w:sz w:val="24"/>
          <w:szCs w:val="24"/>
        </w:rPr>
        <w:t xml:space="preserve"> (AIS Item No. </w:t>
      </w:r>
      <w:r w:rsidR="00A043BC">
        <w:rPr>
          <w:rFonts w:ascii="Times New Roman" w:hAnsi="Times New Roman" w:cs="Times New Roman"/>
          <w:sz w:val="24"/>
          <w:szCs w:val="24"/>
        </w:rPr>
        <w:t>1</w:t>
      </w:r>
      <w:r w:rsidR="000814A6" w:rsidRPr="000814A6">
        <w:rPr>
          <w:rFonts w:ascii="Times New Roman" w:hAnsi="Times New Roman" w:cs="Times New Roman"/>
          <w:sz w:val="24"/>
          <w:szCs w:val="24"/>
        </w:rPr>
        <w:t>)</w:t>
      </w:r>
      <w:r w:rsidR="00EB1E20">
        <w:rPr>
          <w:rFonts w:ascii="Times New Roman" w:hAnsi="Times New Roman" w:cs="Times New Roman"/>
          <w:sz w:val="24"/>
          <w:szCs w:val="24"/>
        </w:rPr>
        <w:t>;</w:t>
      </w:r>
    </w:p>
    <w:p w14:paraId="3BFB5C98" w14:textId="34611502" w:rsidR="000814A6" w:rsidRDefault="005E68AF" w:rsidP="00BF2379">
      <w:pPr>
        <w:pStyle w:val="ListParagraph"/>
        <w:numPr>
          <w:ilvl w:val="0"/>
          <w:numId w:val="7"/>
        </w:numPr>
        <w:spacing w:after="100" w:afterAutospacing="1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E68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River Oaks’ </w:t>
      </w:r>
      <w:r w:rsidR="00506101">
        <w:rPr>
          <w:rFonts w:ascii="Times New Roman" w:hAnsi="Times New Roman" w:cs="Times New Roman"/>
          <w:sz w:val="24"/>
          <w:szCs w:val="24"/>
        </w:rPr>
        <w:t>maps</w:t>
      </w:r>
      <w:r w:rsidR="00392466">
        <w:rPr>
          <w:rFonts w:ascii="Times New Roman" w:hAnsi="Times New Roman" w:cs="Times New Roman"/>
          <w:sz w:val="24"/>
          <w:szCs w:val="24"/>
        </w:rPr>
        <w:t xml:space="preserve">, filed </w:t>
      </w:r>
      <w:r w:rsidR="00506101">
        <w:rPr>
          <w:rFonts w:ascii="Times New Roman" w:hAnsi="Times New Roman" w:cs="Times New Roman"/>
          <w:sz w:val="24"/>
          <w:szCs w:val="24"/>
        </w:rPr>
        <w:t xml:space="preserve">on February </w:t>
      </w:r>
      <w:r w:rsidR="005D4A2A">
        <w:rPr>
          <w:rFonts w:ascii="Times New Roman" w:hAnsi="Times New Roman" w:cs="Times New Roman"/>
          <w:sz w:val="24"/>
          <w:szCs w:val="24"/>
        </w:rPr>
        <w:t>1</w:t>
      </w:r>
      <w:r w:rsidR="00506101">
        <w:rPr>
          <w:rFonts w:ascii="Times New Roman" w:hAnsi="Times New Roman" w:cs="Times New Roman"/>
          <w:sz w:val="24"/>
          <w:szCs w:val="24"/>
        </w:rPr>
        <w:t>8</w:t>
      </w:r>
      <w:r w:rsidR="0003059A">
        <w:rPr>
          <w:rFonts w:ascii="Times New Roman" w:hAnsi="Times New Roman" w:cs="Times New Roman"/>
          <w:sz w:val="24"/>
          <w:szCs w:val="24"/>
        </w:rPr>
        <w:t>,</w:t>
      </w:r>
      <w:r w:rsidR="00392466">
        <w:rPr>
          <w:rFonts w:ascii="Times New Roman" w:hAnsi="Times New Roman" w:cs="Times New Roman"/>
          <w:sz w:val="24"/>
          <w:szCs w:val="24"/>
        </w:rPr>
        <w:t xml:space="preserve"> 20</w:t>
      </w:r>
      <w:r w:rsidR="002B12E5">
        <w:rPr>
          <w:rFonts w:ascii="Times New Roman" w:hAnsi="Times New Roman" w:cs="Times New Roman"/>
          <w:sz w:val="24"/>
          <w:szCs w:val="24"/>
        </w:rPr>
        <w:t>20</w:t>
      </w:r>
      <w:r w:rsidR="00392466">
        <w:rPr>
          <w:rFonts w:ascii="Times New Roman" w:hAnsi="Times New Roman" w:cs="Times New Roman"/>
          <w:sz w:val="24"/>
          <w:szCs w:val="24"/>
        </w:rPr>
        <w:t xml:space="preserve"> (AIS Item No. </w:t>
      </w:r>
      <w:r w:rsidR="00506101">
        <w:rPr>
          <w:rFonts w:ascii="Times New Roman" w:hAnsi="Times New Roman" w:cs="Times New Roman"/>
          <w:sz w:val="24"/>
          <w:szCs w:val="24"/>
        </w:rPr>
        <w:t>3</w:t>
      </w:r>
      <w:r w:rsidR="00392466">
        <w:rPr>
          <w:rFonts w:ascii="Times New Roman" w:hAnsi="Times New Roman" w:cs="Times New Roman"/>
          <w:sz w:val="24"/>
          <w:szCs w:val="24"/>
        </w:rPr>
        <w:t>);</w:t>
      </w:r>
      <w:r w:rsidR="00426E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349204" w14:textId="15D5B62B" w:rsidR="002B17F3" w:rsidRDefault="002B17F3" w:rsidP="00BF2379">
      <w:pPr>
        <w:pStyle w:val="ListParagraph"/>
        <w:numPr>
          <w:ilvl w:val="0"/>
          <w:numId w:val="7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Staff’s Recommendation on Administrative Completeness, filed</w:t>
      </w:r>
      <w:r w:rsidR="003165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February 26, 2020 (AIS Item No. 4); and</w:t>
      </w:r>
    </w:p>
    <w:p w14:paraId="647D7DA9" w14:textId="20205A4A" w:rsidR="00305E7A" w:rsidRDefault="00B05A67" w:rsidP="00BF2379">
      <w:pPr>
        <w:pStyle w:val="ListParagraph"/>
        <w:numPr>
          <w:ilvl w:val="0"/>
          <w:numId w:val="7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Staff’s </w:t>
      </w:r>
      <w:r w:rsidR="00506101">
        <w:rPr>
          <w:rFonts w:ascii="Times New Roman" w:hAnsi="Times New Roman" w:cs="Times New Roman"/>
          <w:sz w:val="24"/>
          <w:szCs w:val="24"/>
        </w:rPr>
        <w:t>Final Recommendation,</w:t>
      </w:r>
      <w:r w:rsidR="00305E7A">
        <w:rPr>
          <w:rFonts w:ascii="Times New Roman" w:hAnsi="Times New Roman" w:cs="Times New Roman"/>
          <w:sz w:val="24"/>
          <w:szCs w:val="24"/>
        </w:rPr>
        <w:t xml:space="preserve"> filed </w:t>
      </w:r>
      <w:r w:rsidR="00506101">
        <w:rPr>
          <w:rFonts w:ascii="Times New Roman" w:hAnsi="Times New Roman" w:cs="Times New Roman"/>
          <w:sz w:val="24"/>
          <w:szCs w:val="24"/>
        </w:rPr>
        <w:t xml:space="preserve">on </w:t>
      </w:r>
      <w:r w:rsidR="00E15D5D">
        <w:rPr>
          <w:rFonts w:ascii="Times New Roman" w:hAnsi="Times New Roman" w:cs="Times New Roman"/>
          <w:sz w:val="24"/>
          <w:szCs w:val="24"/>
        </w:rPr>
        <w:t>March</w:t>
      </w:r>
      <w:r w:rsidR="00305E7A">
        <w:rPr>
          <w:rFonts w:ascii="Times New Roman" w:hAnsi="Times New Roman" w:cs="Times New Roman"/>
          <w:sz w:val="24"/>
          <w:szCs w:val="24"/>
        </w:rPr>
        <w:t xml:space="preserve"> </w:t>
      </w:r>
      <w:r w:rsidR="005D4A2A">
        <w:rPr>
          <w:rFonts w:ascii="Times New Roman" w:hAnsi="Times New Roman" w:cs="Times New Roman"/>
          <w:sz w:val="24"/>
          <w:szCs w:val="24"/>
        </w:rPr>
        <w:t>2</w:t>
      </w:r>
      <w:r w:rsidR="00506101">
        <w:rPr>
          <w:rFonts w:ascii="Times New Roman" w:hAnsi="Times New Roman" w:cs="Times New Roman"/>
          <w:sz w:val="24"/>
          <w:szCs w:val="24"/>
        </w:rPr>
        <w:t>6</w:t>
      </w:r>
      <w:r w:rsidR="00305E7A">
        <w:rPr>
          <w:rFonts w:ascii="Times New Roman" w:hAnsi="Times New Roman" w:cs="Times New Roman"/>
          <w:sz w:val="24"/>
          <w:szCs w:val="24"/>
        </w:rPr>
        <w:t xml:space="preserve">, 2020 (AIS Item No. </w:t>
      </w:r>
      <w:r w:rsidR="00506101">
        <w:rPr>
          <w:rFonts w:ascii="Times New Roman" w:hAnsi="Times New Roman" w:cs="Times New Roman"/>
          <w:sz w:val="24"/>
          <w:szCs w:val="24"/>
        </w:rPr>
        <w:t>6</w:t>
      </w:r>
      <w:r w:rsidR="00305E7A">
        <w:rPr>
          <w:rFonts w:ascii="Times New Roman" w:hAnsi="Times New Roman" w:cs="Times New Roman"/>
          <w:sz w:val="24"/>
          <w:szCs w:val="24"/>
        </w:rPr>
        <w:t>).</w:t>
      </w:r>
    </w:p>
    <w:p w14:paraId="7FFE80CB" w14:textId="77777777" w:rsidR="00C06FDA" w:rsidRDefault="00C06FDA" w:rsidP="002B17F3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058277D" w14:textId="44E7EC11" w:rsidR="00305E7A" w:rsidRPr="00BF2379" w:rsidRDefault="00305E7A" w:rsidP="00B05A67">
      <w:pPr>
        <w:pStyle w:val="ListParagraph"/>
        <w:keepLines/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379">
        <w:rPr>
          <w:rFonts w:ascii="Times New Roman" w:hAnsi="Times New Roman" w:cs="Times New Roman"/>
          <w:b/>
          <w:bCs/>
          <w:sz w:val="24"/>
          <w:szCs w:val="24"/>
        </w:rPr>
        <w:t>JOINT PROPOSED NOTICE OF APPROVAL</w:t>
      </w:r>
    </w:p>
    <w:p w14:paraId="39F601F4" w14:textId="7FE02909" w:rsidR="00305E7A" w:rsidRDefault="00305E7A" w:rsidP="00B05A67">
      <w:pPr>
        <w:pStyle w:val="LGListNumber1"/>
        <w:keepLines/>
        <w:numPr>
          <w:ilvl w:val="0"/>
          <w:numId w:val="0"/>
        </w:numPr>
        <w:spacing w:line="360" w:lineRule="auto"/>
        <w:ind w:firstLine="720"/>
        <w:contextualSpacing/>
        <w:jc w:val="both"/>
      </w:pPr>
      <w:r w:rsidRPr="00F91297">
        <w:t>The</w:t>
      </w:r>
      <w:r>
        <w:t xml:space="preserve"> Parties have agreed to the</w:t>
      </w:r>
      <w:r w:rsidRPr="00F91297">
        <w:t xml:space="preserve"> attached Joint Proposed </w:t>
      </w:r>
      <w:r>
        <w:t>Notice of Approval, which</w:t>
      </w:r>
      <w:r w:rsidRPr="00F91297">
        <w:t xml:space="preserve"> would </w:t>
      </w:r>
      <w:r>
        <w:t xml:space="preserve">approve </w:t>
      </w:r>
      <w:r w:rsidR="005E68AF">
        <w:t xml:space="preserve">River Oaks’ </w:t>
      </w:r>
      <w:r w:rsidR="00506101">
        <w:t>application to</w:t>
      </w:r>
      <w:r w:rsidR="00693EE9">
        <w:t xml:space="preserve"> </w:t>
      </w:r>
      <w:bookmarkStart w:id="1" w:name="_Hlk37170491"/>
      <w:r w:rsidR="00693EE9">
        <w:t>discontinue water service</w:t>
      </w:r>
      <w:r w:rsidR="00C06FDA" w:rsidRPr="00C06FDA">
        <w:t xml:space="preserve"> </w:t>
      </w:r>
      <w:r w:rsidR="00C06FDA">
        <w:t>in Bandera County</w:t>
      </w:r>
      <w:r w:rsidR="00693EE9">
        <w:t xml:space="preserve"> and</w:t>
      </w:r>
      <w:r w:rsidR="00506101">
        <w:t xml:space="preserve"> cancel its Exempt Utility Registration No. N0069</w:t>
      </w:r>
      <w:bookmarkEnd w:id="1"/>
      <w:r>
        <w:t>. The Parties request that the Commission adopt the findings of fact, conclusions of law, and ordering paragraphs from the Notice of Approval.</w:t>
      </w:r>
    </w:p>
    <w:p w14:paraId="42385A4B" w14:textId="77777777" w:rsidR="00C06FDA" w:rsidRDefault="00C06FDA" w:rsidP="00B05A67">
      <w:pPr>
        <w:pStyle w:val="LGListNumber1"/>
        <w:keepLines/>
        <w:numPr>
          <w:ilvl w:val="0"/>
          <w:numId w:val="0"/>
        </w:numPr>
        <w:spacing w:line="360" w:lineRule="auto"/>
        <w:ind w:firstLine="720"/>
        <w:contextualSpacing/>
        <w:jc w:val="both"/>
      </w:pPr>
    </w:p>
    <w:p w14:paraId="007ECE01" w14:textId="043945BA" w:rsidR="006103D6" w:rsidRPr="00FE4C40" w:rsidRDefault="006F0FD3" w:rsidP="00916E9F">
      <w:pPr>
        <w:pStyle w:val="ListParagraph"/>
        <w:keepNext/>
        <w:keepLines/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19C96C98" w14:textId="559344EA" w:rsidR="00305E7A" w:rsidRDefault="00305E7A" w:rsidP="00916E9F">
      <w:pPr>
        <w:keepNext/>
        <w:keepLines/>
        <w:spacing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379">
        <w:rPr>
          <w:rFonts w:ascii="Times New Roman" w:hAnsi="Times New Roman" w:cs="Times New Roman"/>
          <w:sz w:val="24"/>
          <w:szCs w:val="24"/>
        </w:rPr>
        <w:tab/>
        <w:t xml:space="preserve">The Parties respectfully request that all items </w:t>
      </w:r>
      <w:r w:rsidR="002B17F3">
        <w:rPr>
          <w:rFonts w:ascii="Times New Roman" w:hAnsi="Times New Roman" w:cs="Times New Roman"/>
          <w:sz w:val="24"/>
          <w:szCs w:val="24"/>
        </w:rPr>
        <w:t xml:space="preserve">listed </w:t>
      </w:r>
      <w:r w:rsidRPr="00BF2379">
        <w:rPr>
          <w:rFonts w:ascii="Times New Roman" w:hAnsi="Times New Roman" w:cs="Times New Roman"/>
          <w:sz w:val="24"/>
          <w:szCs w:val="24"/>
        </w:rPr>
        <w:t>above be admitted into the record of this proceeding as evidence and that the Commission approve the attached Joint Proposed Notice of Approval.</w:t>
      </w:r>
    </w:p>
    <w:p w14:paraId="098E69F9" w14:textId="179492DE" w:rsidR="00A720CA" w:rsidRPr="002953CA" w:rsidRDefault="006103D6" w:rsidP="00A720CA">
      <w:pPr>
        <w:rPr>
          <w:rFonts w:ascii="Times New Roman" w:hAnsi="Times New Roman" w:cs="Times New Roman"/>
          <w:sz w:val="24"/>
          <w:szCs w:val="24"/>
        </w:rPr>
      </w:pPr>
      <w:r w:rsidRPr="002953CA">
        <w:rPr>
          <w:rFonts w:ascii="Times New Roman" w:hAnsi="Times New Roman" w:cs="Times New Roman"/>
          <w:sz w:val="24"/>
          <w:szCs w:val="24"/>
        </w:rPr>
        <w:t xml:space="preserve">Dated: </w:t>
      </w:r>
      <w:r w:rsidR="00F17311">
        <w:rPr>
          <w:rFonts w:ascii="Times New Roman" w:hAnsi="Times New Roman" w:cs="Times New Roman"/>
          <w:sz w:val="24"/>
          <w:szCs w:val="24"/>
        </w:rPr>
        <w:t xml:space="preserve">April </w:t>
      </w:r>
      <w:r w:rsidR="007C1892">
        <w:rPr>
          <w:rFonts w:ascii="Times New Roman" w:hAnsi="Times New Roman" w:cs="Times New Roman"/>
          <w:sz w:val="24"/>
          <w:szCs w:val="24"/>
        </w:rPr>
        <w:t>9,</w:t>
      </w:r>
      <w:bookmarkStart w:id="2" w:name="_GoBack"/>
      <w:bookmarkEnd w:id="2"/>
      <w:r w:rsidR="00305E7A" w:rsidRPr="002953CA">
        <w:rPr>
          <w:rFonts w:ascii="Times New Roman" w:hAnsi="Times New Roman" w:cs="Times New Roman"/>
          <w:sz w:val="24"/>
          <w:szCs w:val="24"/>
        </w:rPr>
        <w:t xml:space="preserve"> </w:t>
      </w:r>
      <w:r w:rsidRPr="002953CA">
        <w:rPr>
          <w:rFonts w:ascii="Times New Roman" w:hAnsi="Times New Roman" w:cs="Times New Roman"/>
          <w:sz w:val="24"/>
          <w:szCs w:val="24"/>
        </w:rPr>
        <w:t>20</w:t>
      </w:r>
      <w:r w:rsidR="003B03B1">
        <w:rPr>
          <w:rFonts w:ascii="Times New Roman" w:hAnsi="Times New Roman" w:cs="Times New Roman"/>
          <w:sz w:val="24"/>
          <w:szCs w:val="24"/>
        </w:rPr>
        <w:t>20</w:t>
      </w:r>
    </w:p>
    <w:p w14:paraId="37843256" w14:textId="77777777" w:rsidR="00A720CA" w:rsidRPr="002953CA" w:rsidRDefault="00A720CA" w:rsidP="00A720CA">
      <w:pPr>
        <w:widowControl w:val="0"/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2953CA">
        <w:rPr>
          <w:rFonts w:ascii="Times New Roman" w:eastAsia="Times New Roman" w:hAnsi="Times New Roman" w:cs="Times New Roman"/>
          <w:color w:val="0D0D0D"/>
          <w:sz w:val="24"/>
          <w:szCs w:val="24"/>
        </w:rPr>
        <w:t>Respectfully submitted,</w:t>
      </w:r>
    </w:p>
    <w:p w14:paraId="658BEA44" w14:textId="77522590" w:rsidR="001A79BE" w:rsidRDefault="001A79BE" w:rsidP="00A720CA">
      <w:pPr>
        <w:widowControl w:val="0"/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2577F9E7" w14:textId="2238F023" w:rsidR="00426E10" w:rsidRPr="00426E10" w:rsidRDefault="00426E10" w:rsidP="00426E10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RIVER OAKS WATER SYSTEM</w:t>
      </w:r>
    </w:p>
    <w:p w14:paraId="2BA1C011" w14:textId="77777777" w:rsidR="00426E10" w:rsidRPr="002953CA" w:rsidRDefault="00426E10" w:rsidP="00A720CA">
      <w:pPr>
        <w:widowControl w:val="0"/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055BF246" w14:textId="1DBB2E39" w:rsidR="00AB175E" w:rsidRPr="00AB175E" w:rsidRDefault="00426E10" w:rsidP="00AB175E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John W. Kio</w:t>
      </w:r>
      <w:r w:rsidR="00F7253D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bassa</w:t>
      </w:r>
    </w:p>
    <w:p w14:paraId="0929A15C" w14:textId="126A5792" w:rsidR="00AB175E" w:rsidRDefault="00426E10" w:rsidP="00AB175E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Box 64103</w:t>
      </w:r>
    </w:p>
    <w:p w14:paraId="14AE476B" w14:textId="7D628AB6" w:rsidR="00426E10" w:rsidRPr="00AB175E" w:rsidRDefault="00426E10" w:rsidP="00AB175E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Pipe Creek, Texas 78063</w:t>
      </w:r>
    </w:p>
    <w:p w14:paraId="71B0FC78" w14:textId="45A7C187" w:rsidR="00AB175E" w:rsidRDefault="00AB175E" w:rsidP="00AB175E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  <w:r w:rsidRPr="00AB175E">
        <w:rPr>
          <w:rFonts w:ascii="Times New Roman" w:hAnsi="Times New Roman" w:cs="Times New Roman"/>
          <w:sz w:val="24"/>
          <w:szCs w:val="24"/>
        </w:rPr>
        <w:t>Telephone: (</w:t>
      </w:r>
      <w:r w:rsidR="00426E10">
        <w:rPr>
          <w:rFonts w:ascii="Times New Roman" w:hAnsi="Times New Roman" w:cs="Times New Roman"/>
          <w:sz w:val="24"/>
          <w:szCs w:val="24"/>
        </w:rPr>
        <w:t>210</w:t>
      </w:r>
      <w:r w:rsidRPr="00AB175E">
        <w:rPr>
          <w:rFonts w:ascii="Times New Roman" w:hAnsi="Times New Roman" w:cs="Times New Roman"/>
          <w:sz w:val="24"/>
          <w:szCs w:val="24"/>
        </w:rPr>
        <w:t xml:space="preserve">) </w:t>
      </w:r>
      <w:r w:rsidR="00426E10">
        <w:rPr>
          <w:rFonts w:ascii="Times New Roman" w:hAnsi="Times New Roman" w:cs="Times New Roman"/>
          <w:sz w:val="24"/>
          <w:szCs w:val="24"/>
        </w:rPr>
        <w:t>392</w:t>
      </w:r>
      <w:r w:rsidRPr="00AB175E">
        <w:rPr>
          <w:rFonts w:ascii="Times New Roman" w:hAnsi="Times New Roman" w:cs="Times New Roman"/>
          <w:sz w:val="24"/>
          <w:szCs w:val="24"/>
        </w:rPr>
        <w:t>-</w:t>
      </w:r>
      <w:r w:rsidR="00426E10">
        <w:rPr>
          <w:rFonts w:ascii="Times New Roman" w:hAnsi="Times New Roman" w:cs="Times New Roman"/>
          <w:sz w:val="24"/>
          <w:szCs w:val="24"/>
        </w:rPr>
        <w:t>6510</w:t>
      </w:r>
    </w:p>
    <w:p w14:paraId="4FB82571" w14:textId="3B4AFA26" w:rsidR="00F7253D" w:rsidRPr="00AB175E" w:rsidRDefault="00F7253D" w:rsidP="00AB175E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john@kiolbassa.net</w:t>
      </w:r>
    </w:p>
    <w:p w14:paraId="46BC3085" w14:textId="77777777" w:rsidR="00AB175E" w:rsidRPr="00AB175E" w:rsidRDefault="00AB175E" w:rsidP="00AB175E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</w:p>
    <w:p w14:paraId="3C9E414C" w14:textId="77777777" w:rsidR="00AB175E" w:rsidRPr="00AB175E" w:rsidRDefault="00AB175E" w:rsidP="00AB175E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</w:p>
    <w:p w14:paraId="1E3BE6D0" w14:textId="2B9A17D4" w:rsidR="00AB175E" w:rsidRPr="00AB175E" w:rsidRDefault="00AB175E" w:rsidP="00AB175E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  <w:r w:rsidRPr="00AB175E">
        <w:rPr>
          <w:rFonts w:ascii="Times New Roman" w:hAnsi="Times New Roman" w:cs="Times New Roman"/>
          <w:sz w:val="24"/>
          <w:szCs w:val="24"/>
        </w:rPr>
        <w:t>By</w:t>
      </w:r>
      <w:r w:rsidR="004742A8">
        <w:rPr>
          <w:rFonts w:ascii="Times New Roman" w:hAnsi="Times New Roman" w:cs="Times New Roman"/>
          <w:sz w:val="24"/>
          <w:szCs w:val="24"/>
        </w:rPr>
        <w:t>:</w:t>
      </w:r>
      <w:r w:rsidRPr="00AB175E">
        <w:rPr>
          <w:rFonts w:ascii="Times New Roman" w:hAnsi="Times New Roman" w:cs="Times New Roman"/>
          <w:sz w:val="24"/>
          <w:szCs w:val="24"/>
        </w:rPr>
        <w:t xml:space="preserve"> </w:t>
      </w:r>
      <w:r w:rsidR="004742A8" w:rsidRPr="002670D6">
        <w:rPr>
          <w:rFonts w:ascii="Times New Roman" w:eastAsia="Times New Roman" w:hAnsi="Times New Roman" w:cs="Times New Roman"/>
          <w:sz w:val="24"/>
          <w:szCs w:val="20"/>
        </w:rPr>
        <w:t>__</w:t>
      </w:r>
      <w:r w:rsidR="004742A8" w:rsidRPr="002670D6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/s/ John </w:t>
      </w:r>
      <w:r w:rsidR="004742A8">
        <w:rPr>
          <w:rFonts w:ascii="Times New Roman" w:eastAsia="Times New Roman" w:hAnsi="Times New Roman" w:cs="Times New Roman"/>
          <w:sz w:val="24"/>
          <w:szCs w:val="20"/>
          <w:u w:val="single"/>
        </w:rPr>
        <w:t>W. Kiolbassa</w:t>
      </w:r>
      <w:r w:rsidR="004742A8" w:rsidRPr="002670D6">
        <w:rPr>
          <w:rFonts w:ascii="Times New Roman" w:eastAsia="Times New Roman" w:hAnsi="Times New Roman" w:cs="Times New Roman"/>
          <w:sz w:val="24"/>
          <w:szCs w:val="20"/>
        </w:rPr>
        <w:t>______________</w:t>
      </w:r>
    </w:p>
    <w:p w14:paraId="7B128A1B" w14:textId="494C7EF8" w:rsidR="00AB175E" w:rsidRPr="00AB175E" w:rsidRDefault="00AB175E" w:rsidP="00AB175E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AB175E">
        <w:rPr>
          <w:rFonts w:ascii="Times New Roman" w:hAnsi="Times New Roman" w:cs="Times New Roman"/>
          <w:sz w:val="24"/>
          <w:szCs w:val="24"/>
        </w:rPr>
        <w:tab/>
      </w:r>
      <w:r w:rsidRPr="00AB175E">
        <w:rPr>
          <w:rFonts w:ascii="Times New Roman" w:hAnsi="Times New Roman" w:cs="Times New Roman"/>
          <w:sz w:val="24"/>
          <w:szCs w:val="24"/>
        </w:rPr>
        <w:tab/>
      </w:r>
      <w:r w:rsidRPr="00AB175E">
        <w:rPr>
          <w:rFonts w:ascii="Times New Roman" w:hAnsi="Times New Roman" w:cs="Times New Roman"/>
          <w:sz w:val="24"/>
          <w:szCs w:val="24"/>
        </w:rPr>
        <w:tab/>
      </w:r>
      <w:r w:rsidRPr="00AB175E">
        <w:rPr>
          <w:rFonts w:ascii="Times New Roman" w:hAnsi="Times New Roman" w:cs="Times New Roman"/>
          <w:sz w:val="24"/>
          <w:szCs w:val="24"/>
        </w:rPr>
        <w:tab/>
      </w:r>
      <w:r w:rsidRPr="00AB175E">
        <w:rPr>
          <w:rFonts w:ascii="Times New Roman" w:hAnsi="Times New Roman" w:cs="Times New Roman"/>
          <w:sz w:val="24"/>
          <w:szCs w:val="24"/>
        </w:rPr>
        <w:tab/>
      </w:r>
      <w:r w:rsidRPr="00AB175E">
        <w:rPr>
          <w:rFonts w:ascii="Times New Roman" w:hAnsi="Times New Roman" w:cs="Times New Roman"/>
          <w:sz w:val="24"/>
          <w:szCs w:val="24"/>
        </w:rPr>
        <w:tab/>
      </w:r>
      <w:r w:rsidR="00426E10">
        <w:rPr>
          <w:rFonts w:ascii="Times New Roman" w:hAnsi="Times New Roman" w:cs="Times New Roman"/>
          <w:sz w:val="24"/>
          <w:szCs w:val="24"/>
        </w:rPr>
        <w:t xml:space="preserve">John W. </w:t>
      </w:r>
      <w:r w:rsidR="00F7253D">
        <w:rPr>
          <w:rFonts w:ascii="Times New Roman" w:hAnsi="Times New Roman" w:cs="Times New Roman"/>
          <w:sz w:val="24"/>
          <w:szCs w:val="24"/>
        </w:rPr>
        <w:t>Kiolbassa</w:t>
      </w:r>
    </w:p>
    <w:p w14:paraId="4C5CFEF3" w14:textId="744E87F3" w:rsidR="00A720CA" w:rsidRDefault="00A720CA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C27628" w14:textId="563BA031" w:rsidR="00C06FDA" w:rsidRDefault="00C06FDA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7D5277" w14:textId="61F683CF" w:rsidR="00C06FDA" w:rsidRDefault="00C06FDA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2B8C84" w14:textId="26BA8882" w:rsidR="00316513" w:rsidRDefault="00316513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13B3EC" w14:textId="57EA56A0" w:rsidR="00316513" w:rsidRDefault="00316513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0A158F" w14:textId="21E9FC32" w:rsidR="00316513" w:rsidRDefault="00316513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7CDD90" w14:textId="594C9728" w:rsidR="00316513" w:rsidRDefault="00316513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4FBC0F" w14:textId="77777777" w:rsidR="00316513" w:rsidRDefault="00316513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E24770" w14:textId="77777777" w:rsidR="00C06FDA" w:rsidRPr="002953CA" w:rsidRDefault="00C06FDA" w:rsidP="00A72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84090C" w14:textId="77777777" w:rsidR="002670D6" w:rsidRPr="002670D6" w:rsidRDefault="002670D6" w:rsidP="002670D6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70D6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425C0ABE" w14:textId="77777777" w:rsidR="002670D6" w:rsidRPr="002670D6" w:rsidRDefault="002670D6" w:rsidP="002670D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014FEC0" w14:textId="77777777" w:rsidR="002670D6" w:rsidRPr="002670D6" w:rsidRDefault="002670D6" w:rsidP="002670D6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2670D6">
        <w:rPr>
          <w:rFonts w:ascii="Times New Roman" w:eastAsia="Calibri" w:hAnsi="Times New Roman" w:cs="Times New Roman"/>
          <w:sz w:val="24"/>
          <w:szCs w:val="20"/>
        </w:rPr>
        <w:t>Rachelle Nicolette Robles</w:t>
      </w:r>
    </w:p>
    <w:p w14:paraId="207E02E3" w14:textId="77777777" w:rsidR="002670D6" w:rsidRPr="002670D6" w:rsidRDefault="002670D6" w:rsidP="002670D6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1D4190F7" w14:textId="77777777" w:rsidR="002670D6" w:rsidRPr="002670D6" w:rsidRDefault="002670D6" w:rsidP="00267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76306AE" w14:textId="77777777" w:rsidR="002670D6" w:rsidRPr="002670D6" w:rsidRDefault="002670D6" w:rsidP="002670D6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bookmarkStart w:id="3" w:name="_Hlk19602973"/>
      <w:r w:rsidRPr="002670D6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2D042ED5" w14:textId="77777777" w:rsidR="002670D6" w:rsidRPr="002670D6" w:rsidRDefault="002670D6" w:rsidP="002670D6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0D6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14857155" w14:textId="77777777" w:rsidR="002670D6" w:rsidRPr="002670D6" w:rsidRDefault="002670D6" w:rsidP="002670D6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97616" w14:textId="77777777" w:rsidR="002670D6" w:rsidRPr="002670D6" w:rsidRDefault="002670D6" w:rsidP="002670D6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9140A47" w14:textId="77777777" w:rsidR="002670D6" w:rsidRPr="002670D6" w:rsidRDefault="002670D6" w:rsidP="002670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  <w:t>__</w:t>
      </w:r>
      <w:r w:rsidRPr="002670D6">
        <w:rPr>
          <w:rFonts w:ascii="Times New Roman" w:eastAsia="Times New Roman" w:hAnsi="Times New Roman" w:cs="Times New Roman"/>
          <w:sz w:val="24"/>
          <w:szCs w:val="20"/>
          <w:u w:val="single"/>
        </w:rPr>
        <w:t>/s/ John Harrison</w:t>
      </w:r>
      <w:r w:rsidRPr="002670D6">
        <w:rPr>
          <w:rFonts w:ascii="Times New Roman" w:eastAsia="Times New Roman" w:hAnsi="Times New Roman" w:cs="Times New Roman"/>
          <w:sz w:val="24"/>
          <w:szCs w:val="20"/>
        </w:rPr>
        <w:t>______________</w:t>
      </w:r>
    </w:p>
    <w:p w14:paraId="00DB08EF" w14:textId="77777777" w:rsidR="002670D6" w:rsidRPr="002670D6" w:rsidRDefault="002670D6" w:rsidP="002670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4" w:name="_Hlk18478744"/>
      <w:r w:rsidRPr="002670D6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  <w:bookmarkEnd w:id="4"/>
    </w:p>
    <w:p w14:paraId="6DF262B5" w14:textId="77777777" w:rsidR="002670D6" w:rsidRPr="002670D6" w:rsidRDefault="002670D6" w:rsidP="002670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  <w:t>State Bar No. 24097806</w:t>
      </w:r>
    </w:p>
    <w:p w14:paraId="06C1A834" w14:textId="77777777" w:rsidR="002670D6" w:rsidRPr="002670D6" w:rsidRDefault="002670D6" w:rsidP="002670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4E5E87DD" w14:textId="77777777" w:rsidR="002670D6" w:rsidRPr="002670D6" w:rsidRDefault="002670D6" w:rsidP="002670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1B8F133C" w14:textId="77777777" w:rsidR="002670D6" w:rsidRPr="002670D6" w:rsidRDefault="002670D6" w:rsidP="002670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AE1B87E" w14:textId="77777777" w:rsidR="002670D6" w:rsidRPr="002670D6" w:rsidRDefault="002670D6" w:rsidP="002670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  <w:t>(512) 936-7277</w:t>
      </w:r>
    </w:p>
    <w:p w14:paraId="206F8F7E" w14:textId="77777777" w:rsidR="002670D6" w:rsidRPr="002670D6" w:rsidRDefault="002670D6" w:rsidP="002670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09638E2" w14:textId="03BA455C" w:rsidR="00F17311" w:rsidRDefault="002670D6" w:rsidP="00DD11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</w:r>
      <w:r w:rsidRPr="002670D6">
        <w:rPr>
          <w:rFonts w:ascii="Times New Roman" w:eastAsia="Times New Roman" w:hAnsi="Times New Roman" w:cs="Times New Roman"/>
          <w:sz w:val="24"/>
          <w:szCs w:val="20"/>
        </w:rPr>
        <w:tab/>
        <w:t>John.Harrison@puc.texas.gov</w:t>
      </w:r>
      <w:bookmarkEnd w:id="3"/>
    </w:p>
    <w:p w14:paraId="1C038ECD" w14:textId="77777777" w:rsidR="005E68AF" w:rsidRPr="00DD11F4" w:rsidRDefault="005E68AF" w:rsidP="00DD11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C4C6DE" w14:textId="77777777" w:rsidR="00C06FDA" w:rsidRPr="00C06FDA" w:rsidRDefault="00C06FDA" w:rsidP="00C06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E0E1688" w14:textId="77777777" w:rsidR="00C06FDA" w:rsidRPr="00C06FDA" w:rsidRDefault="00C06FDA" w:rsidP="00C06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FD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D8317D4" w14:textId="77777777" w:rsidR="00C06FDA" w:rsidRPr="00C06FDA" w:rsidRDefault="00C06FDA" w:rsidP="00C06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35F13D" w14:textId="3405BD2A" w:rsidR="00C06FDA" w:rsidRPr="00C06FDA" w:rsidRDefault="00C06FDA" w:rsidP="00C06FD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C06FD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C06FDA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06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6FD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DA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C06FD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742A8">
        <w:rPr>
          <w:rFonts w:ascii="Times New Roman" w:eastAsia="Times New Roman" w:hAnsi="Times New Roman" w:cs="Times New Roman"/>
          <w:noProof/>
          <w:sz w:val="24"/>
          <w:szCs w:val="24"/>
        </w:rPr>
        <w:t>April 9, 2020</w:t>
      </w:r>
      <w:r w:rsidRPr="00C06FD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DA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6574871A" w14:textId="77777777" w:rsidR="00C06FDA" w:rsidRPr="00C06FDA" w:rsidRDefault="00C06FDA" w:rsidP="00C06FDA">
      <w:pPr>
        <w:keepNext/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426FD766" w14:textId="77777777" w:rsidR="00C06FDA" w:rsidRPr="00C06FDA" w:rsidRDefault="00C06FDA" w:rsidP="00C06FD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C06FDA">
        <w:rPr>
          <w:rFonts w:ascii="Times New Roman" w:eastAsia="Times New Roman" w:hAnsi="Times New Roman" w:cs="Times New Roman"/>
          <w:sz w:val="24"/>
          <w:szCs w:val="20"/>
        </w:rPr>
        <w:tab/>
      </w:r>
      <w:r w:rsidRPr="00C06FDA">
        <w:rPr>
          <w:rFonts w:ascii="Times New Roman" w:eastAsia="Times New Roman" w:hAnsi="Times New Roman" w:cs="Times New Roman"/>
          <w:sz w:val="24"/>
          <w:szCs w:val="20"/>
        </w:rPr>
        <w:tab/>
      </w:r>
      <w:r w:rsidRPr="00C06FDA">
        <w:rPr>
          <w:rFonts w:ascii="Times New Roman" w:eastAsia="Times New Roman" w:hAnsi="Times New Roman" w:cs="Times New Roman"/>
          <w:sz w:val="24"/>
          <w:szCs w:val="20"/>
        </w:rPr>
        <w:tab/>
      </w:r>
      <w:r w:rsidRPr="00C06FDA">
        <w:rPr>
          <w:rFonts w:ascii="Times New Roman" w:eastAsia="Times New Roman" w:hAnsi="Times New Roman" w:cs="Times New Roman"/>
          <w:sz w:val="24"/>
          <w:szCs w:val="20"/>
        </w:rPr>
        <w:tab/>
      </w:r>
      <w:r w:rsidRPr="00C06FDA">
        <w:rPr>
          <w:rFonts w:ascii="Times New Roman" w:eastAsia="Times New Roman" w:hAnsi="Times New Roman" w:cs="Times New Roman"/>
          <w:sz w:val="24"/>
          <w:szCs w:val="20"/>
        </w:rPr>
        <w:tab/>
      </w:r>
      <w:r w:rsidRPr="00C06FDA">
        <w:rPr>
          <w:rFonts w:ascii="Times New Roman" w:eastAsia="Times New Roman" w:hAnsi="Times New Roman" w:cs="Times New Roman"/>
          <w:sz w:val="24"/>
          <w:szCs w:val="20"/>
        </w:rPr>
        <w:tab/>
        <w:t>__</w:t>
      </w:r>
      <w:r w:rsidRPr="00C06FDA">
        <w:rPr>
          <w:rFonts w:ascii="Times New Roman" w:eastAsia="Times New Roman" w:hAnsi="Times New Roman" w:cs="Times New Roman"/>
          <w:sz w:val="24"/>
          <w:szCs w:val="20"/>
          <w:u w:val="single"/>
        </w:rPr>
        <w:t>/s/ John Harrison</w:t>
      </w:r>
      <w:r w:rsidRPr="00C06FDA">
        <w:rPr>
          <w:rFonts w:ascii="Times New Roman" w:eastAsia="Times New Roman" w:hAnsi="Times New Roman" w:cs="Times New Roman"/>
          <w:sz w:val="24"/>
          <w:szCs w:val="20"/>
        </w:rPr>
        <w:t>______________</w:t>
      </w:r>
    </w:p>
    <w:p w14:paraId="57A72D8F" w14:textId="64357467" w:rsidR="00C06FDA" w:rsidRDefault="00C06FDA" w:rsidP="00C06FDA">
      <w:pPr>
        <w:keepNext/>
        <w:spacing w:after="120" w:line="360" w:lineRule="auto"/>
        <w:ind w:left="43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06FDA">
        <w:rPr>
          <w:rFonts w:ascii="Times New Roman" w:eastAsia="Times New Roman" w:hAnsi="Times New Roman" w:cs="Times New Roman"/>
          <w:sz w:val="24"/>
          <w:szCs w:val="24"/>
        </w:rPr>
        <w:t>John Harrison</w:t>
      </w:r>
    </w:p>
    <w:p w14:paraId="71BF81EF" w14:textId="77777777" w:rsidR="00C06FDA" w:rsidRDefault="00C06FD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9FF1221" w14:textId="44FE3088" w:rsidR="00506101" w:rsidRPr="002953CA" w:rsidRDefault="00506101" w:rsidP="00506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953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DOCKET NO.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50488</w:t>
      </w:r>
    </w:p>
    <w:p w14:paraId="59674B43" w14:textId="77777777" w:rsidR="00506101" w:rsidRDefault="00506101" w:rsidP="00506101">
      <w:pPr>
        <w:rPr>
          <w:rFonts w:ascii="Times New Roman" w:hAnsi="Times New Roman" w:cs="Times New Roman"/>
          <w:b/>
          <w:sz w:val="10"/>
          <w:szCs w:val="24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506101" w:rsidRPr="002432CB" w14:paraId="20CD8D21" w14:textId="77777777" w:rsidTr="00B77BC8">
        <w:trPr>
          <w:trHeight w:val="1188"/>
          <w:jc w:val="center"/>
        </w:trPr>
        <w:tc>
          <w:tcPr>
            <w:tcW w:w="4320" w:type="dxa"/>
          </w:tcPr>
          <w:p w14:paraId="6ABF29EC" w14:textId="0DC7AE96" w:rsidR="00506101" w:rsidRPr="002432CB" w:rsidRDefault="00506101" w:rsidP="00B77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PETITION OF RIVER OAKS RANCH WATER SYSTEM TO DISCONTINUE WATER SERVICE AND CAN</w:t>
            </w:r>
            <w:r w:rsidR="002B17F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EL ITS EXEMPT UTILITY REGISTRATION IN BANDERA COUNTY</w:t>
            </w:r>
          </w:p>
        </w:tc>
        <w:tc>
          <w:tcPr>
            <w:tcW w:w="720" w:type="dxa"/>
          </w:tcPr>
          <w:p w14:paraId="42B821BE" w14:textId="77777777" w:rsidR="00506101" w:rsidRPr="002432CB" w:rsidRDefault="00506101" w:rsidP="00B7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CF35C27" w14:textId="77777777" w:rsidR="00506101" w:rsidRPr="002432CB" w:rsidRDefault="00506101" w:rsidP="00B7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F230DC0" w14:textId="77777777" w:rsidR="00506101" w:rsidRPr="002432CB" w:rsidRDefault="00506101" w:rsidP="00B7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ED34076" w14:textId="77777777" w:rsidR="00506101" w:rsidRDefault="00506101" w:rsidP="00B7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95CD42C" w14:textId="77777777" w:rsidR="00506101" w:rsidRDefault="00506101" w:rsidP="00B7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94465A4" w14:textId="77777777" w:rsidR="00506101" w:rsidRPr="002432CB" w:rsidRDefault="00506101" w:rsidP="00B7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320" w:type="dxa"/>
          </w:tcPr>
          <w:p w14:paraId="6FFC0D42" w14:textId="77777777" w:rsidR="00506101" w:rsidRPr="002432CB" w:rsidRDefault="00506101" w:rsidP="00B77BC8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33957E29" w14:textId="77777777" w:rsidR="00506101" w:rsidRPr="002432CB" w:rsidRDefault="00506101" w:rsidP="00B77BC8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0915B501" w14:textId="77777777" w:rsidR="00506101" w:rsidRPr="002432CB" w:rsidRDefault="00506101" w:rsidP="00B77BC8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2432C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0B6B17C8" w14:textId="40ACE6C8" w:rsidR="002F7310" w:rsidRPr="002953CA" w:rsidRDefault="007E61C6" w:rsidP="00B05A67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JOINT </w:t>
      </w:r>
      <w:r w:rsidR="00834A3C" w:rsidRPr="002953CA">
        <w:rPr>
          <w:rFonts w:ascii="Times New Roman" w:hAnsi="Times New Roman" w:cs="Times New Roman"/>
          <w:b/>
          <w:sz w:val="24"/>
          <w:szCs w:val="24"/>
        </w:rPr>
        <w:t xml:space="preserve">PROPOSED </w:t>
      </w:r>
      <w:r w:rsidR="00EB1567" w:rsidRPr="002953CA">
        <w:rPr>
          <w:rFonts w:ascii="Times New Roman" w:hAnsi="Times New Roman" w:cs="Times New Roman"/>
          <w:b/>
          <w:sz w:val="24"/>
          <w:szCs w:val="24"/>
        </w:rPr>
        <w:t>NOTICE OF APPROVAL</w:t>
      </w:r>
    </w:p>
    <w:p w14:paraId="267C19CB" w14:textId="40816159" w:rsidR="00EB1567" w:rsidRPr="002953CA" w:rsidRDefault="00EB1567" w:rsidP="00CA0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CA">
        <w:rPr>
          <w:rFonts w:ascii="Times New Roman" w:hAnsi="Times New Roman" w:cs="Times New Roman"/>
          <w:b/>
          <w:sz w:val="24"/>
          <w:szCs w:val="24"/>
        </w:rPr>
        <w:tab/>
      </w:r>
      <w:r w:rsidRPr="002953CA">
        <w:rPr>
          <w:rFonts w:ascii="Times New Roman" w:hAnsi="Times New Roman" w:cs="Times New Roman"/>
          <w:sz w:val="24"/>
          <w:szCs w:val="24"/>
        </w:rPr>
        <w:t xml:space="preserve">This Notice </w:t>
      </w:r>
      <w:r w:rsidR="001528DB">
        <w:rPr>
          <w:rFonts w:ascii="Times New Roman" w:hAnsi="Times New Roman" w:cs="Times New Roman"/>
          <w:sz w:val="24"/>
          <w:szCs w:val="24"/>
        </w:rPr>
        <w:t xml:space="preserve">of Approval </w:t>
      </w:r>
      <w:r w:rsidRPr="002953CA">
        <w:rPr>
          <w:rFonts w:ascii="Times New Roman" w:hAnsi="Times New Roman" w:cs="Times New Roman"/>
          <w:sz w:val="24"/>
          <w:szCs w:val="24"/>
        </w:rPr>
        <w:t xml:space="preserve">approves the application of </w:t>
      </w:r>
      <w:r w:rsidR="00506101">
        <w:rPr>
          <w:rFonts w:ascii="Times New Roman" w:hAnsi="Times New Roman" w:cs="Times New Roman"/>
          <w:sz w:val="24"/>
          <w:szCs w:val="24"/>
        </w:rPr>
        <w:t>River Oaks Water System</w:t>
      </w:r>
      <w:r w:rsidR="00742796" w:rsidRPr="002953CA">
        <w:rPr>
          <w:rFonts w:ascii="Times New Roman" w:hAnsi="Times New Roman" w:cs="Times New Roman"/>
          <w:sz w:val="24"/>
          <w:szCs w:val="24"/>
        </w:rPr>
        <w:t xml:space="preserve"> (</w:t>
      </w:r>
      <w:r w:rsidR="00506101">
        <w:rPr>
          <w:rFonts w:ascii="Times New Roman" w:hAnsi="Times New Roman" w:cs="Times New Roman"/>
          <w:sz w:val="24"/>
          <w:szCs w:val="24"/>
        </w:rPr>
        <w:t>River Oaks</w:t>
      </w:r>
      <w:r w:rsidR="00E26C6E" w:rsidRPr="002953CA">
        <w:rPr>
          <w:rFonts w:ascii="Times New Roman" w:hAnsi="Times New Roman" w:cs="Times New Roman"/>
          <w:sz w:val="24"/>
          <w:szCs w:val="24"/>
        </w:rPr>
        <w:t>)</w:t>
      </w:r>
      <w:r w:rsidRPr="002953CA">
        <w:rPr>
          <w:rFonts w:ascii="Times New Roman" w:hAnsi="Times New Roman" w:cs="Times New Roman"/>
          <w:sz w:val="24"/>
          <w:szCs w:val="24"/>
        </w:rPr>
        <w:t xml:space="preserve"> </w:t>
      </w:r>
      <w:r w:rsidR="00506101">
        <w:rPr>
          <w:rFonts w:ascii="Times New Roman" w:hAnsi="Times New Roman" w:cs="Times New Roman"/>
          <w:sz w:val="24"/>
          <w:szCs w:val="24"/>
        </w:rPr>
        <w:t xml:space="preserve">to discontinue water service and cancel the associated exempt utility registration </w:t>
      </w:r>
      <w:r w:rsidR="007E1048">
        <w:rPr>
          <w:rFonts w:ascii="Times New Roman" w:hAnsi="Times New Roman" w:cs="Times New Roman"/>
          <w:sz w:val="24"/>
          <w:szCs w:val="24"/>
        </w:rPr>
        <w:t>number</w:t>
      </w:r>
      <w:r w:rsidR="00506101">
        <w:rPr>
          <w:rFonts w:ascii="Times New Roman" w:hAnsi="Times New Roman" w:cs="Times New Roman"/>
          <w:sz w:val="24"/>
          <w:szCs w:val="24"/>
        </w:rPr>
        <w:t xml:space="preserve"> N0069 in Bandera County</w:t>
      </w:r>
      <w:r w:rsidR="00A9587D" w:rsidRPr="002953CA">
        <w:rPr>
          <w:rFonts w:ascii="Times New Roman" w:hAnsi="Times New Roman" w:cs="Times New Roman"/>
          <w:sz w:val="24"/>
          <w:szCs w:val="24"/>
        </w:rPr>
        <w:t xml:space="preserve"> </w:t>
      </w:r>
      <w:r w:rsidR="001528DB">
        <w:rPr>
          <w:rFonts w:ascii="Times New Roman" w:hAnsi="Times New Roman" w:cs="Times New Roman"/>
          <w:sz w:val="24"/>
          <w:szCs w:val="24"/>
        </w:rPr>
        <w:t xml:space="preserve">in accordance with </w:t>
      </w:r>
      <w:r w:rsidR="00A9587D" w:rsidRPr="002953CA">
        <w:rPr>
          <w:rFonts w:ascii="Times New Roman" w:hAnsi="Times New Roman" w:cs="Times New Roman"/>
          <w:sz w:val="24"/>
          <w:szCs w:val="24"/>
        </w:rPr>
        <w:t xml:space="preserve">16 </w:t>
      </w:r>
      <w:r w:rsidR="00742796" w:rsidRPr="002953CA">
        <w:rPr>
          <w:rFonts w:ascii="Times New Roman" w:hAnsi="Times New Roman" w:cs="Times New Roman"/>
          <w:sz w:val="24"/>
          <w:szCs w:val="24"/>
        </w:rPr>
        <w:t>Texas Administrative Code (TAC</w:t>
      </w:r>
      <w:r w:rsidR="00A9587D" w:rsidRPr="002953CA">
        <w:rPr>
          <w:rFonts w:ascii="Times New Roman" w:hAnsi="Times New Roman" w:cs="Times New Roman"/>
          <w:sz w:val="24"/>
          <w:szCs w:val="24"/>
        </w:rPr>
        <w:t xml:space="preserve">) § </w:t>
      </w:r>
      <w:r w:rsidR="00506101">
        <w:rPr>
          <w:rFonts w:ascii="Times New Roman" w:hAnsi="Times New Roman" w:cs="Times New Roman"/>
          <w:sz w:val="24"/>
          <w:szCs w:val="24"/>
        </w:rPr>
        <w:t>24</w:t>
      </w:r>
      <w:r w:rsidR="00A9587D" w:rsidRPr="002953CA">
        <w:rPr>
          <w:rFonts w:ascii="Times New Roman" w:hAnsi="Times New Roman" w:cs="Times New Roman"/>
          <w:sz w:val="24"/>
          <w:szCs w:val="24"/>
        </w:rPr>
        <w:t>.</w:t>
      </w:r>
      <w:r w:rsidR="00506101">
        <w:rPr>
          <w:rFonts w:ascii="Times New Roman" w:hAnsi="Times New Roman" w:cs="Times New Roman"/>
          <w:sz w:val="24"/>
          <w:szCs w:val="24"/>
        </w:rPr>
        <w:t>249(i)</w:t>
      </w:r>
      <w:r w:rsidR="00A9587D" w:rsidRPr="002953CA">
        <w:rPr>
          <w:rFonts w:ascii="Times New Roman" w:hAnsi="Times New Roman" w:cs="Times New Roman"/>
          <w:sz w:val="24"/>
          <w:szCs w:val="24"/>
        </w:rPr>
        <w:t>.</w:t>
      </w:r>
      <w:r w:rsidR="00BA5680" w:rsidRPr="002953CA">
        <w:rPr>
          <w:rFonts w:ascii="Times New Roman" w:hAnsi="Times New Roman" w:cs="Times New Roman"/>
          <w:sz w:val="24"/>
          <w:szCs w:val="24"/>
        </w:rPr>
        <w:t xml:space="preserve"> </w:t>
      </w:r>
      <w:r w:rsidRPr="002953CA">
        <w:rPr>
          <w:rFonts w:ascii="Times New Roman" w:hAnsi="Times New Roman" w:cs="Times New Roman"/>
          <w:sz w:val="24"/>
          <w:szCs w:val="24"/>
        </w:rPr>
        <w:t xml:space="preserve">The </w:t>
      </w:r>
      <w:r w:rsidR="001528DB">
        <w:rPr>
          <w:rFonts w:ascii="Times New Roman" w:hAnsi="Times New Roman" w:cs="Times New Roman"/>
          <w:sz w:val="24"/>
          <w:szCs w:val="24"/>
        </w:rPr>
        <w:t xml:space="preserve">Commission approves the </w:t>
      </w:r>
      <w:r w:rsidRPr="002953CA">
        <w:rPr>
          <w:rFonts w:ascii="Times New Roman" w:hAnsi="Times New Roman" w:cs="Times New Roman"/>
          <w:sz w:val="24"/>
          <w:szCs w:val="24"/>
        </w:rPr>
        <w:t xml:space="preserve">application. </w:t>
      </w:r>
    </w:p>
    <w:p w14:paraId="5D553F58" w14:textId="6282095C" w:rsidR="00EB1567" w:rsidRDefault="00EB1567" w:rsidP="003C7149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B74">
        <w:rPr>
          <w:rFonts w:ascii="Times New Roman" w:hAnsi="Times New Roman" w:cs="Times New Roman"/>
          <w:b/>
          <w:sz w:val="24"/>
          <w:szCs w:val="24"/>
        </w:rPr>
        <w:t>Findings of Fact</w:t>
      </w:r>
    </w:p>
    <w:p w14:paraId="31ADF05B" w14:textId="3E80574B" w:rsidR="007E61C6" w:rsidRPr="00BF2379" w:rsidRDefault="007E61C6" w:rsidP="00BF2379">
      <w:pPr>
        <w:spacing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3CA">
        <w:rPr>
          <w:rFonts w:ascii="Times New Roman" w:hAnsi="Times New Roman" w:cs="Times New Roman"/>
          <w:sz w:val="24"/>
          <w:szCs w:val="24"/>
        </w:rPr>
        <w:tab/>
      </w:r>
      <w:r w:rsidRPr="00B94B74">
        <w:rPr>
          <w:rFonts w:ascii="Times New Roman" w:hAnsi="Times New Roman" w:cs="Times New Roman"/>
          <w:sz w:val="24"/>
          <w:szCs w:val="24"/>
        </w:rPr>
        <w:t>The Commission makes the following findings of fact</w:t>
      </w:r>
      <w:r w:rsidR="00942F1C" w:rsidRPr="00942F1C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6BF1C2" w14:textId="33A85BA4" w:rsidR="00EB1567" w:rsidRDefault="00CA01B2" w:rsidP="003C7149">
      <w:pPr>
        <w:spacing w:after="6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63BE1">
        <w:rPr>
          <w:rFonts w:ascii="Times New Roman" w:hAnsi="Times New Roman" w:cs="Times New Roman"/>
          <w:b/>
          <w:i/>
          <w:sz w:val="24"/>
          <w:szCs w:val="24"/>
          <w:u w:val="single"/>
        </w:rPr>
        <w:t>Applicant</w:t>
      </w:r>
    </w:p>
    <w:p w14:paraId="02A09429" w14:textId="0C9755C6" w:rsidR="00950F70" w:rsidRDefault="00950F70" w:rsidP="00950F70">
      <w:pPr>
        <w:pStyle w:val="ListParagraph"/>
        <w:numPr>
          <w:ilvl w:val="0"/>
          <w:numId w:val="9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F70">
        <w:rPr>
          <w:rFonts w:ascii="Times New Roman" w:hAnsi="Times New Roman" w:cs="Times New Roman"/>
          <w:sz w:val="24"/>
          <w:szCs w:val="24"/>
        </w:rPr>
        <w:t>River Oaks</w:t>
      </w:r>
      <w:r w:rsidR="002E3120" w:rsidRPr="00950F70">
        <w:rPr>
          <w:rFonts w:ascii="Times New Roman" w:hAnsi="Times New Roman" w:cs="Times New Roman"/>
          <w:sz w:val="24"/>
          <w:szCs w:val="24"/>
        </w:rPr>
        <w:t xml:space="preserve"> </w:t>
      </w:r>
      <w:r w:rsidR="00EE6191" w:rsidRPr="00950F70">
        <w:rPr>
          <w:rFonts w:ascii="Times New Roman" w:hAnsi="Times New Roman" w:cs="Times New Roman"/>
          <w:sz w:val="24"/>
          <w:szCs w:val="24"/>
        </w:rPr>
        <w:t xml:space="preserve">is </w:t>
      </w:r>
      <w:r w:rsidR="002B17F3">
        <w:rPr>
          <w:rFonts w:ascii="Times New Roman" w:hAnsi="Times New Roman" w:cs="Times New Roman"/>
          <w:sz w:val="24"/>
          <w:szCs w:val="24"/>
        </w:rPr>
        <w:t xml:space="preserve">a </w:t>
      </w:r>
      <w:r w:rsidRPr="00950F70">
        <w:rPr>
          <w:rFonts w:ascii="Times New Roman" w:hAnsi="Times New Roman" w:cs="Times New Roman"/>
          <w:sz w:val="24"/>
          <w:szCs w:val="24"/>
        </w:rPr>
        <w:t xml:space="preserve">sole proprietorship owned by John W. </w:t>
      </w:r>
      <w:r w:rsidR="00F7253D">
        <w:rPr>
          <w:rFonts w:ascii="Times New Roman" w:hAnsi="Times New Roman" w:cs="Times New Roman"/>
          <w:sz w:val="24"/>
          <w:szCs w:val="24"/>
        </w:rPr>
        <w:t>Kiolbassa</w:t>
      </w:r>
      <w:r w:rsidR="00F7253D" w:rsidRPr="00950F70">
        <w:rPr>
          <w:rFonts w:ascii="Times New Roman" w:hAnsi="Times New Roman" w:cs="Times New Roman"/>
          <w:sz w:val="24"/>
          <w:szCs w:val="24"/>
        </w:rPr>
        <w:t xml:space="preserve"> </w:t>
      </w:r>
      <w:r w:rsidRPr="00950F70">
        <w:rPr>
          <w:rFonts w:ascii="Times New Roman" w:hAnsi="Times New Roman" w:cs="Times New Roman"/>
          <w:sz w:val="24"/>
          <w:szCs w:val="24"/>
        </w:rPr>
        <w:t>with the following address of record: P.O. Box 6410 Pipe Creek, TX 78063.</w:t>
      </w:r>
    </w:p>
    <w:p w14:paraId="52198BD4" w14:textId="5FF1578D" w:rsidR="006019B4" w:rsidRPr="00950F70" w:rsidRDefault="006019B4" w:rsidP="00950F70">
      <w:pPr>
        <w:pStyle w:val="ListParagraph"/>
        <w:numPr>
          <w:ilvl w:val="0"/>
          <w:numId w:val="9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River Oaks currently holds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xempt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tility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egistration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number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 N0069</w:t>
      </w:r>
      <w:r w:rsidR="002B17F3">
        <w:rPr>
          <w:rFonts w:ascii="Times New Roman" w:eastAsia="Times New Roman" w:hAnsi="Times New Roman" w:cs="Times New Roman"/>
          <w:sz w:val="24"/>
          <w:szCs w:val="24"/>
        </w:rPr>
        <w:t xml:space="preserve"> in Bandera County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053D75" w14:textId="0881058D" w:rsidR="00CA01B2" w:rsidRPr="00B94B74" w:rsidRDefault="002D291E" w:rsidP="003C7149">
      <w:pPr>
        <w:spacing w:after="6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94B74">
        <w:rPr>
          <w:rFonts w:ascii="Times New Roman" w:hAnsi="Times New Roman" w:cs="Times New Roman"/>
          <w:b/>
          <w:i/>
          <w:sz w:val="24"/>
          <w:szCs w:val="24"/>
          <w:u w:val="single"/>
        </w:rPr>
        <w:t>Application</w:t>
      </w:r>
    </w:p>
    <w:p w14:paraId="767D56A3" w14:textId="034343E9" w:rsidR="004B1704" w:rsidRDefault="00742796" w:rsidP="00950F70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 xml:space="preserve">On </w:t>
      </w:r>
      <w:r w:rsidR="008B2E1F">
        <w:rPr>
          <w:rFonts w:ascii="Times New Roman" w:hAnsi="Times New Roman" w:cs="Times New Roman"/>
          <w:sz w:val="24"/>
          <w:szCs w:val="24"/>
        </w:rPr>
        <w:t xml:space="preserve">January </w:t>
      </w:r>
      <w:r w:rsidR="004B1704">
        <w:rPr>
          <w:rFonts w:ascii="Times New Roman" w:hAnsi="Times New Roman" w:cs="Times New Roman"/>
          <w:sz w:val="24"/>
          <w:szCs w:val="24"/>
        </w:rPr>
        <w:t>2</w:t>
      </w:r>
      <w:r w:rsidR="008B2E1F">
        <w:rPr>
          <w:rFonts w:ascii="Times New Roman" w:hAnsi="Times New Roman" w:cs="Times New Roman"/>
          <w:sz w:val="24"/>
          <w:szCs w:val="24"/>
        </w:rPr>
        <w:t>7, 2020</w:t>
      </w:r>
      <w:r w:rsidRPr="00B94B74">
        <w:rPr>
          <w:rFonts w:ascii="Times New Roman" w:hAnsi="Times New Roman" w:cs="Times New Roman"/>
          <w:sz w:val="24"/>
          <w:szCs w:val="24"/>
        </w:rPr>
        <w:t xml:space="preserve">, </w:t>
      </w:r>
      <w:r w:rsidR="004B1704">
        <w:rPr>
          <w:rFonts w:ascii="Times New Roman" w:hAnsi="Times New Roman" w:cs="Times New Roman"/>
          <w:sz w:val="24"/>
          <w:szCs w:val="24"/>
        </w:rPr>
        <w:t>River Oaks</w:t>
      </w:r>
      <w:r w:rsidRPr="00B94B74">
        <w:rPr>
          <w:rFonts w:ascii="Times New Roman" w:hAnsi="Times New Roman" w:cs="Times New Roman"/>
          <w:sz w:val="24"/>
          <w:szCs w:val="24"/>
        </w:rPr>
        <w:t xml:space="preserve"> filed </w:t>
      </w:r>
      <w:r w:rsidR="002B17F3">
        <w:rPr>
          <w:rFonts w:ascii="Times New Roman" w:hAnsi="Times New Roman" w:cs="Times New Roman"/>
          <w:sz w:val="24"/>
          <w:szCs w:val="24"/>
        </w:rPr>
        <w:t xml:space="preserve">an </w:t>
      </w:r>
      <w:r w:rsidR="00C17E3C" w:rsidRPr="00B94B74">
        <w:rPr>
          <w:rFonts w:ascii="Times New Roman" w:hAnsi="Times New Roman" w:cs="Times New Roman"/>
          <w:sz w:val="24"/>
          <w:szCs w:val="24"/>
        </w:rPr>
        <w:t xml:space="preserve">application </w:t>
      </w:r>
      <w:r w:rsidRPr="00B94B74">
        <w:rPr>
          <w:rFonts w:ascii="Times New Roman" w:hAnsi="Times New Roman" w:cs="Times New Roman"/>
          <w:sz w:val="24"/>
          <w:szCs w:val="24"/>
        </w:rPr>
        <w:t xml:space="preserve">to </w:t>
      </w:r>
      <w:r w:rsidR="004B1704">
        <w:rPr>
          <w:rFonts w:ascii="Times New Roman" w:hAnsi="Times New Roman" w:cs="Times New Roman"/>
          <w:sz w:val="24"/>
          <w:szCs w:val="24"/>
        </w:rPr>
        <w:t xml:space="preserve">discontinue water service and cancel the associated exempt utility registration </w:t>
      </w:r>
      <w:r w:rsidR="007E1048">
        <w:rPr>
          <w:rFonts w:ascii="Times New Roman" w:hAnsi="Times New Roman" w:cs="Times New Roman"/>
          <w:sz w:val="24"/>
          <w:szCs w:val="24"/>
        </w:rPr>
        <w:t>number</w:t>
      </w:r>
      <w:r w:rsidR="004B1704">
        <w:rPr>
          <w:rFonts w:ascii="Times New Roman" w:hAnsi="Times New Roman" w:cs="Times New Roman"/>
          <w:sz w:val="24"/>
          <w:szCs w:val="24"/>
        </w:rPr>
        <w:t xml:space="preserve"> N0069 in Bandera County</w:t>
      </w:r>
      <w:r w:rsidR="004B1704" w:rsidRPr="002953CA">
        <w:rPr>
          <w:rFonts w:ascii="Times New Roman" w:hAnsi="Times New Roman" w:cs="Times New Roman"/>
          <w:sz w:val="24"/>
          <w:szCs w:val="24"/>
        </w:rPr>
        <w:t xml:space="preserve"> </w:t>
      </w:r>
      <w:r w:rsidR="004B1704">
        <w:rPr>
          <w:rFonts w:ascii="Times New Roman" w:hAnsi="Times New Roman" w:cs="Times New Roman"/>
          <w:sz w:val="24"/>
          <w:szCs w:val="24"/>
        </w:rPr>
        <w:t xml:space="preserve">in accordance with </w:t>
      </w:r>
      <w:r w:rsidR="004B1704" w:rsidRPr="002953CA">
        <w:rPr>
          <w:rFonts w:ascii="Times New Roman" w:hAnsi="Times New Roman" w:cs="Times New Roman"/>
          <w:sz w:val="24"/>
          <w:szCs w:val="24"/>
        </w:rPr>
        <w:t xml:space="preserve">16 Texas Administrative Code (TAC) § </w:t>
      </w:r>
      <w:r w:rsidR="004B1704">
        <w:rPr>
          <w:rFonts w:ascii="Times New Roman" w:hAnsi="Times New Roman" w:cs="Times New Roman"/>
          <w:sz w:val="24"/>
          <w:szCs w:val="24"/>
        </w:rPr>
        <w:t>24</w:t>
      </w:r>
      <w:r w:rsidR="004B1704" w:rsidRPr="002953CA">
        <w:rPr>
          <w:rFonts w:ascii="Times New Roman" w:hAnsi="Times New Roman" w:cs="Times New Roman"/>
          <w:sz w:val="24"/>
          <w:szCs w:val="24"/>
        </w:rPr>
        <w:t>.</w:t>
      </w:r>
      <w:r w:rsidR="004B1704">
        <w:rPr>
          <w:rFonts w:ascii="Times New Roman" w:hAnsi="Times New Roman" w:cs="Times New Roman"/>
          <w:sz w:val="24"/>
          <w:szCs w:val="24"/>
        </w:rPr>
        <w:t>249(i)</w:t>
      </w:r>
      <w:r w:rsidR="004B1704" w:rsidRPr="002953CA">
        <w:rPr>
          <w:rFonts w:ascii="Times New Roman" w:hAnsi="Times New Roman" w:cs="Times New Roman"/>
          <w:sz w:val="24"/>
          <w:szCs w:val="24"/>
        </w:rPr>
        <w:t>.</w:t>
      </w:r>
    </w:p>
    <w:p w14:paraId="540D88F7" w14:textId="29C43DF4" w:rsidR="00C17E3C" w:rsidRPr="00B94B74" w:rsidRDefault="00C17E3C" w:rsidP="00950F70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 xml:space="preserve">With its application filed on </w:t>
      </w:r>
      <w:r w:rsidR="00FB4FB1">
        <w:rPr>
          <w:rFonts w:ascii="Times New Roman" w:hAnsi="Times New Roman" w:cs="Times New Roman"/>
          <w:sz w:val="24"/>
          <w:szCs w:val="24"/>
        </w:rPr>
        <w:t xml:space="preserve">January </w:t>
      </w:r>
      <w:r w:rsidR="004B1704">
        <w:rPr>
          <w:rFonts w:ascii="Times New Roman" w:hAnsi="Times New Roman" w:cs="Times New Roman"/>
          <w:sz w:val="24"/>
          <w:szCs w:val="24"/>
        </w:rPr>
        <w:t>2</w:t>
      </w:r>
      <w:r w:rsidR="008B2E1F">
        <w:rPr>
          <w:rFonts w:ascii="Times New Roman" w:hAnsi="Times New Roman" w:cs="Times New Roman"/>
          <w:sz w:val="24"/>
          <w:szCs w:val="24"/>
        </w:rPr>
        <w:t>7</w:t>
      </w:r>
      <w:r w:rsidR="00FB4FB1">
        <w:rPr>
          <w:rFonts w:ascii="Times New Roman" w:hAnsi="Times New Roman" w:cs="Times New Roman"/>
          <w:sz w:val="24"/>
          <w:szCs w:val="24"/>
        </w:rPr>
        <w:t>, 2020</w:t>
      </w:r>
      <w:r w:rsidRPr="00B94B74">
        <w:rPr>
          <w:rFonts w:ascii="Times New Roman" w:hAnsi="Times New Roman" w:cs="Times New Roman"/>
          <w:sz w:val="24"/>
          <w:szCs w:val="24"/>
        </w:rPr>
        <w:t xml:space="preserve">, </w:t>
      </w:r>
      <w:r w:rsidR="004B1704">
        <w:rPr>
          <w:rFonts w:ascii="Times New Roman" w:hAnsi="Times New Roman" w:cs="Times New Roman"/>
          <w:sz w:val="24"/>
          <w:szCs w:val="24"/>
        </w:rPr>
        <w:t>River Oaks</w:t>
      </w:r>
      <w:r w:rsidRPr="00B94B74">
        <w:rPr>
          <w:rFonts w:ascii="Times New Roman" w:hAnsi="Times New Roman" w:cs="Times New Roman"/>
          <w:sz w:val="24"/>
          <w:szCs w:val="24"/>
        </w:rPr>
        <w:t xml:space="preserve"> included: (a) </w:t>
      </w:r>
      <w:r w:rsidR="004B1704">
        <w:rPr>
          <w:rFonts w:ascii="Times New Roman" w:hAnsi="Times New Roman" w:cs="Times New Roman"/>
          <w:sz w:val="24"/>
          <w:szCs w:val="24"/>
        </w:rPr>
        <w:t>a statement that the system has no existing connections, and that as of August 16, 2019, the water system is inactive with the Texas Commission on Environmental Quality</w:t>
      </w:r>
      <w:r w:rsidRPr="00B94B74">
        <w:rPr>
          <w:rFonts w:ascii="Times New Roman" w:hAnsi="Times New Roman" w:cs="Times New Roman"/>
          <w:sz w:val="24"/>
          <w:szCs w:val="24"/>
        </w:rPr>
        <w:t>; (b)</w:t>
      </w:r>
      <w:r w:rsidR="002125C3" w:rsidRPr="00B94B74">
        <w:rPr>
          <w:rFonts w:ascii="Times New Roman" w:hAnsi="Times New Roman" w:cs="Times New Roman"/>
          <w:sz w:val="24"/>
          <w:szCs w:val="24"/>
        </w:rPr>
        <w:t xml:space="preserve"> </w:t>
      </w:r>
      <w:r w:rsidR="004B1704">
        <w:rPr>
          <w:rFonts w:ascii="Times New Roman" w:hAnsi="Times New Roman" w:cs="Times New Roman"/>
          <w:sz w:val="24"/>
          <w:szCs w:val="24"/>
        </w:rPr>
        <w:t>a statement that all previous customers have drilled their own wells</w:t>
      </w:r>
      <w:r w:rsidRPr="00B94B74">
        <w:rPr>
          <w:rFonts w:ascii="Times New Roman" w:hAnsi="Times New Roman" w:cs="Times New Roman"/>
          <w:sz w:val="24"/>
          <w:szCs w:val="24"/>
        </w:rPr>
        <w:t>; (</w:t>
      </w:r>
      <w:r w:rsidR="002125C3" w:rsidRPr="00B94B74">
        <w:rPr>
          <w:rFonts w:ascii="Times New Roman" w:hAnsi="Times New Roman" w:cs="Times New Roman"/>
          <w:sz w:val="24"/>
          <w:szCs w:val="24"/>
        </w:rPr>
        <w:t>c</w:t>
      </w:r>
      <w:r w:rsidRPr="00B94B74">
        <w:rPr>
          <w:rFonts w:ascii="Times New Roman" w:hAnsi="Times New Roman" w:cs="Times New Roman"/>
          <w:sz w:val="24"/>
          <w:szCs w:val="24"/>
        </w:rPr>
        <w:t xml:space="preserve">) </w:t>
      </w:r>
      <w:r w:rsidR="004B1704">
        <w:rPr>
          <w:rFonts w:ascii="Times New Roman" w:hAnsi="Times New Roman" w:cs="Times New Roman"/>
          <w:sz w:val="24"/>
          <w:szCs w:val="24"/>
        </w:rPr>
        <w:t xml:space="preserve">a statement that the water system was acquired in 2013 from Carl B. </w:t>
      </w:r>
      <w:r w:rsidR="00F528C5">
        <w:rPr>
          <w:rFonts w:ascii="Times New Roman" w:hAnsi="Times New Roman" w:cs="Times New Roman"/>
          <w:sz w:val="24"/>
          <w:szCs w:val="24"/>
        </w:rPr>
        <w:t>Hildebrand</w:t>
      </w:r>
      <w:r w:rsidR="004B1704">
        <w:rPr>
          <w:rFonts w:ascii="Times New Roman" w:hAnsi="Times New Roman" w:cs="Times New Roman"/>
          <w:sz w:val="24"/>
          <w:szCs w:val="24"/>
        </w:rPr>
        <w:t>;</w:t>
      </w:r>
      <w:r w:rsidRPr="00B94B74">
        <w:rPr>
          <w:rFonts w:ascii="Times New Roman" w:hAnsi="Times New Roman" w:cs="Times New Roman"/>
          <w:sz w:val="24"/>
          <w:szCs w:val="24"/>
        </w:rPr>
        <w:t xml:space="preserve"> (d) </w:t>
      </w:r>
      <w:r w:rsidR="004B1704">
        <w:rPr>
          <w:rFonts w:ascii="Times New Roman" w:hAnsi="Times New Roman" w:cs="Times New Roman"/>
          <w:sz w:val="24"/>
          <w:szCs w:val="24"/>
        </w:rPr>
        <w:t xml:space="preserve">a statement that there are no metered connections as of the date the application was filed; and (e) a </w:t>
      </w:r>
      <w:r w:rsidR="004B1704">
        <w:rPr>
          <w:rFonts w:ascii="Times New Roman" w:hAnsi="Times New Roman" w:cs="Times New Roman"/>
          <w:sz w:val="24"/>
          <w:szCs w:val="24"/>
        </w:rPr>
        <w:lastRenderedPageBreak/>
        <w:t>statement that River Oaks does not purchase water or sewer treatment capacity from any other source</w:t>
      </w:r>
      <w:r w:rsidRPr="00B94B74">
        <w:rPr>
          <w:rFonts w:ascii="Times New Roman" w:hAnsi="Times New Roman" w:cs="Times New Roman"/>
          <w:sz w:val="24"/>
          <w:szCs w:val="24"/>
        </w:rPr>
        <w:t>.</w:t>
      </w:r>
    </w:p>
    <w:p w14:paraId="7C7842DB" w14:textId="23157046" w:rsidR="007E1048" w:rsidRDefault="007E1048" w:rsidP="00950F70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February 18, 2020, River Oaks supplemented the application with general and detailed location maps.</w:t>
      </w:r>
    </w:p>
    <w:p w14:paraId="4579E285" w14:textId="214F5B8F" w:rsidR="007E1048" w:rsidRDefault="007E1048" w:rsidP="00950F70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area served under exempt utility registration number N0069 includes 81 acres and zero current customers.</w:t>
      </w:r>
    </w:p>
    <w:p w14:paraId="52D7E846" w14:textId="23B0820D" w:rsidR="00EB0EB1" w:rsidRPr="00B94B74" w:rsidRDefault="0027504F" w:rsidP="00950F70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>In</w:t>
      </w:r>
      <w:r w:rsidR="00EB0EB1" w:rsidRPr="00B94B74">
        <w:rPr>
          <w:rFonts w:ascii="Times New Roman" w:hAnsi="Times New Roman" w:cs="Times New Roman"/>
          <w:sz w:val="24"/>
          <w:szCs w:val="24"/>
        </w:rPr>
        <w:t xml:space="preserve"> Order No. </w:t>
      </w:r>
      <w:r w:rsidR="00F17311">
        <w:rPr>
          <w:rFonts w:ascii="Times New Roman" w:hAnsi="Times New Roman" w:cs="Times New Roman"/>
          <w:sz w:val="24"/>
          <w:szCs w:val="24"/>
        </w:rPr>
        <w:t>2</w:t>
      </w:r>
      <w:r w:rsidR="007E61C6">
        <w:rPr>
          <w:rFonts w:ascii="Times New Roman" w:hAnsi="Times New Roman" w:cs="Times New Roman"/>
          <w:sz w:val="24"/>
          <w:szCs w:val="24"/>
        </w:rPr>
        <w:t>, issued</w:t>
      </w:r>
      <w:r w:rsidRPr="00B94B74">
        <w:rPr>
          <w:rFonts w:ascii="Times New Roman" w:hAnsi="Times New Roman" w:cs="Times New Roman"/>
          <w:sz w:val="24"/>
          <w:szCs w:val="24"/>
        </w:rPr>
        <w:t xml:space="preserve"> </w:t>
      </w:r>
      <w:r w:rsidR="00F17311">
        <w:rPr>
          <w:rFonts w:ascii="Times New Roman" w:hAnsi="Times New Roman" w:cs="Times New Roman"/>
          <w:sz w:val="24"/>
          <w:szCs w:val="24"/>
        </w:rPr>
        <w:t xml:space="preserve">February </w:t>
      </w:r>
      <w:r w:rsidR="004B1704">
        <w:rPr>
          <w:rFonts w:ascii="Times New Roman" w:hAnsi="Times New Roman" w:cs="Times New Roman"/>
          <w:sz w:val="24"/>
          <w:szCs w:val="24"/>
        </w:rPr>
        <w:t>28</w:t>
      </w:r>
      <w:r w:rsidR="001A6D33">
        <w:rPr>
          <w:rFonts w:ascii="Times New Roman" w:hAnsi="Times New Roman" w:cs="Times New Roman"/>
          <w:sz w:val="24"/>
          <w:szCs w:val="24"/>
        </w:rPr>
        <w:t xml:space="preserve">, </w:t>
      </w:r>
      <w:r w:rsidRPr="00B94B74">
        <w:rPr>
          <w:rFonts w:ascii="Times New Roman" w:hAnsi="Times New Roman" w:cs="Times New Roman"/>
          <w:sz w:val="24"/>
          <w:szCs w:val="24"/>
        </w:rPr>
        <w:t>2020</w:t>
      </w:r>
      <w:r w:rsidR="00E31F3F" w:rsidRPr="00B94B74">
        <w:rPr>
          <w:rFonts w:ascii="Times New Roman" w:hAnsi="Times New Roman" w:cs="Times New Roman"/>
          <w:sz w:val="24"/>
          <w:szCs w:val="24"/>
        </w:rPr>
        <w:t xml:space="preserve">, </w:t>
      </w:r>
      <w:r w:rsidRPr="00B94B74">
        <w:rPr>
          <w:rFonts w:ascii="Times New Roman" w:hAnsi="Times New Roman" w:cs="Times New Roman"/>
          <w:sz w:val="24"/>
          <w:szCs w:val="24"/>
        </w:rPr>
        <w:t xml:space="preserve">the administrative law judge (ALJ) found </w:t>
      </w:r>
      <w:r w:rsidR="00E31F3F" w:rsidRPr="00B94B74">
        <w:rPr>
          <w:rFonts w:ascii="Times New Roman" w:hAnsi="Times New Roman" w:cs="Times New Roman"/>
          <w:sz w:val="24"/>
          <w:szCs w:val="24"/>
        </w:rPr>
        <w:t xml:space="preserve">the application </w:t>
      </w:r>
      <w:r w:rsidR="004B1704">
        <w:rPr>
          <w:rFonts w:ascii="Times New Roman" w:hAnsi="Times New Roman" w:cs="Times New Roman"/>
          <w:sz w:val="24"/>
          <w:szCs w:val="24"/>
        </w:rPr>
        <w:t>administratively complete</w:t>
      </w:r>
      <w:r w:rsidR="00EB0EB1" w:rsidRPr="00B94B74">
        <w:rPr>
          <w:rFonts w:ascii="Times New Roman" w:hAnsi="Times New Roman" w:cs="Times New Roman"/>
          <w:sz w:val="24"/>
          <w:szCs w:val="24"/>
        </w:rPr>
        <w:t>.</w:t>
      </w:r>
    </w:p>
    <w:p w14:paraId="6399921F" w14:textId="22A8AF91" w:rsidR="0027504F" w:rsidRPr="00B94B74" w:rsidRDefault="005E68AF" w:rsidP="003C7149">
      <w:pPr>
        <w:spacing w:before="60" w:after="6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Notice</w:t>
      </w:r>
    </w:p>
    <w:p w14:paraId="568AF6AA" w14:textId="4CB62DDC" w:rsidR="0027504F" w:rsidRPr="00B94B74" w:rsidRDefault="005E68AF" w:rsidP="00950F70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Order No. 2, issued February 28, 2020, the ALJ found that no notice was necessary because no customers were being served by River Oaks.</w:t>
      </w:r>
    </w:p>
    <w:p w14:paraId="195A45D4" w14:textId="6644A78A" w:rsidR="00461BC8" w:rsidRPr="00B94B74" w:rsidRDefault="005E68AF" w:rsidP="003C7149">
      <w:pPr>
        <w:spacing w:before="60" w:after="6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E68AF">
        <w:rPr>
          <w:rFonts w:ascii="Times New Roman" w:hAnsi="Times New Roman" w:cs="Times New Roman"/>
          <w:b/>
          <w:i/>
          <w:sz w:val="24"/>
          <w:szCs w:val="24"/>
          <w:u w:val="single"/>
        </w:rPr>
        <w:t>Evidentiary Record</w:t>
      </w:r>
    </w:p>
    <w:p w14:paraId="02E5119E" w14:textId="4690E490" w:rsidR="005E68AF" w:rsidRPr="005E68AF" w:rsidRDefault="005E68AF" w:rsidP="005E68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E68AF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April 9</w:t>
      </w:r>
      <w:r w:rsidRPr="005E68AF">
        <w:rPr>
          <w:rFonts w:ascii="Times New Roman" w:hAnsi="Times New Roman" w:cs="Times New Roman"/>
          <w:sz w:val="24"/>
          <w:szCs w:val="24"/>
        </w:rPr>
        <w:t>, 2020, Commission Staff</w:t>
      </w:r>
      <w:r>
        <w:rPr>
          <w:rFonts w:ascii="Times New Roman" w:hAnsi="Times New Roman" w:cs="Times New Roman"/>
          <w:sz w:val="24"/>
          <w:szCs w:val="24"/>
        </w:rPr>
        <w:t xml:space="preserve"> and River Oaks</w:t>
      </w:r>
      <w:r w:rsidRPr="005E68AF">
        <w:rPr>
          <w:rFonts w:ascii="Times New Roman" w:hAnsi="Times New Roman" w:cs="Times New Roman"/>
          <w:sz w:val="24"/>
          <w:szCs w:val="24"/>
        </w:rPr>
        <w:t xml:space="preserve"> filed a motion to admit evidence.</w:t>
      </w:r>
    </w:p>
    <w:p w14:paraId="2DA32B3C" w14:textId="3F9D3484" w:rsidR="00426E10" w:rsidRPr="00426E10" w:rsidRDefault="005E68AF" w:rsidP="00426E1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E10">
        <w:rPr>
          <w:rFonts w:ascii="Times New Roman" w:hAnsi="Times New Roman" w:cs="Times New Roman"/>
          <w:sz w:val="24"/>
          <w:szCs w:val="24"/>
        </w:rPr>
        <w:t>In Order No. 3, issued on ___________, 2020, the ALJ admitted the following evidence into the record:</w:t>
      </w:r>
      <w:r w:rsidR="00426E10" w:rsidRPr="00426E10">
        <w:rPr>
          <w:rFonts w:ascii="Times New Roman" w:hAnsi="Times New Roman" w:cs="Times New Roman"/>
          <w:sz w:val="24"/>
          <w:szCs w:val="24"/>
        </w:rPr>
        <w:t xml:space="preserve"> (1)</w:t>
      </w:r>
      <w:r w:rsidRPr="00426E10">
        <w:rPr>
          <w:rFonts w:ascii="Times New Roman" w:hAnsi="Times New Roman" w:cs="Times New Roman"/>
          <w:sz w:val="24"/>
          <w:szCs w:val="24"/>
        </w:rPr>
        <w:t xml:space="preserve"> </w:t>
      </w:r>
      <w:r w:rsidR="00426E10" w:rsidRPr="00426E10">
        <w:rPr>
          <w:rFonts w:ascii="Times New Roman" w:hAnsi="Times New Roman" w:cs="Times New Roman"/>
          <w:sz w:val="24"/>
          <w:szCs w:val="24"/>
        </w:rPr>
        <w:t>River Oaks’ Application and accompanying attachments, filed on January 27, 2020 (AIS Item Nos. 1); (2) River Oaks’ maps, filed on February 18, 2020 (AIS Item No. 3); (3)</w:t>
      </w:r>
      <w:r w:rsidR="005E0107" w:rsidRPr="005E0107">
        <w:rPr>
          <w:rFonts w:ascii="Times New Roman" w:hAnsi="Times New Roman" w:cs="Times New Roman"/>
          <w:sz w:val="24"/>
          <w:szCs w:val="24"/>
        </w:rPr>
        <w:t xml:space="preserve"> </w:t>
      </w:r>
      <w:r w:rsidR="005E0107">
        <w:rPr>
          <w:rFonts w:ascii="Times New Roman" w:hAnsi="Times New Roman" w:cs="Times New Roman"/>
          <w:sz w:val="24"/>
          <w:szCs w:val="24"/>
        </w:rPr>
        <w:t xml:space="preserve">Staff’s Recommendation on Administrative Completeness, file don February 26, 2020 (AIS Item No. 4); </w:t>
      </w:r>
      <w:r w:rsidR="00426E10">
        <w:rPr>
          <w:rFonts w:ascii="Times New Roman" w:hAnsi="Times New Roman" w:cs="Times New Roman"/>
          <w:sz w:val="24"/>
          <w:szCs w:val="24"/>
        </w:rPr>
        <w:t xml:space="preserve"> </w:t>
      </w:r>
      <w:r w:rsidR="005E0107">
        <w:rPr>
          <w:rFonts w:ascii="Times New Roman" w:hAnsi="Times New Roman" w:cs="Times New Roman"/>
          <w:sz w:val="24"/>
          <w:szCs w:val="24"/>
        </w:rPr>
        <w:t xml:space="preserve">and (4) </w:t>
      </w:r>
      <w:r w:rsidR="00426E10" w:rsidRPr="00426E10">
        <w:rPr>
          <w:rFonts w:ascii="Times New Roman" w:hAnsi="Times New Roman" w:cs="Times New Roman"/>
          <w:sz w:val="24"/>
          <w:szCs w:val="24"/>
        </w:rPr>
        <w:t>Staff’s Final Recommendation, filed on March 26, 2020 (AIS Item No. 6).</w:t>
      </w:r>
    </w:p>
    <w:p w14:paraId="3261261E" w14:textId="0A508A6F" w:rsidR="00426E10" w:rsidRPr="00426E10" w:rsidRDefault="00426E10" w:rsidP="00426E10">
      <w:pPr>
        <w:keepNext/>
        <w:keepLines/>
        <w:spacing w:before="60" w:after="6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Effect on Customers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— 16 Texas Administrative Code (TAC) § 24.2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49(i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(1)</w:t>
      </w:r>
    </w:p>
    <w:p w14:paraId="2BDC6C36" w14:textId="1DA078B2" w:rsidR="00461BC8" w:rsidRDefault="00942F1C" w:rsidP="00950F70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proposed discontinuation of service will have </w:t>
      </w:r>
      <w:r w:rsidR="00426E10">
        <w:rPr>
          <w:rFonts w:ascii="Times New Roman" w:hAnsi="Times New Roman" w:cs="Times New Roman"/>
          <w:sz w:val="24"/>
          <w:szCs w:val="24"/>
        </w:rPr>
        <w:t xml:space="preserve">no effect on customers and landowners as </w:t>
      </w:r>
      <w:r>
        <w:rPr>
          <w:rFonts w:ascii="Times New Roman" w:hAnsi="Times New Roman" w:cs="Times New Roman"/>
          <w:sz w:val="24"/>
          <w:szCs w:val="24"/>
        </w:rPr>
        <w:t xml:space="preserve">River Oaks’ </w:t>
      </w:r>
      <w:r w:rsidR="00426E10">
        <w:rPr>
          <w:rFonts w:ascii="Times New Roman" w:hAnsi="Times New Roman" w:cs="Times New Roman"/>
          <w:sz w:val="24"/>
          <w:szCs w:val="24"/>
        </w:rPr>
        <w:t>former customers have all drilled private wells</w:t>
      </w:r>
      <w:r w:rsidR="00461BC8" w:rsidRPr="00B94B74">
        <w:rPr>
          <w:rFonts w:ascii="Times New Roman" w:hAnsi="Times New Roman" w:cs="Times New Roman"/>
          <w:sz w:val="24"/>
          <w:szCs w:val="24"/>
        </w:rPr>
        <w:t>.</w:t>
      </w:r>
    </w:p>
    <w:p w14:paraId="0A0F44BA" w14:textId="78696666" w:rsidR="00426E10" w:rsidRPr="00426E10" w:rsidRDefault="00426E10" w:rsidP="00426E10">
      <w:pPr>
        <w:widowControl w:val="0"/>
        <w:tabs>
          <w:tab w:val="left" w:pos="223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>Costs Associated with Compliance</w:t>
      </w:r>
      <w:r w:rsidRPr="00426E10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 xml:space="preserve">—16 TAC § 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24.2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49(i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(2)</w:t>
      </w:r>
    </w:p>
    <w:p w14:paraId="11AB5511" w14:textId="3042F5E5" w:rsidR="00426E10" w:rsidRPr="00426E10" w:rsidRDefault="00426E10" w:rsidP="00426E10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River Oaks had a Texas Commission on Envir</w:t>
      </w:r>
      <w:r w:rsidR="00942F1C">
        <w:rPr>
          <w:rFonts w:ascii="Times New Roman" w:eastAsia="Times New Roman" w:hAnsi="Times New Roman" w:cs="Times New Roman"/>
          <w:sz w:val="24"/>
          <w:szCs w:val="20"/>
        </w:rPr>
        <w:t>o</w:t>
      </w:r>
      <w:r>
        <w:rPr>
          <w:rFonts w:ascii="Times New Roman" w:eastAsia="Times New Roman" w:hAnsi="Times New Roman" w:cs="Times New Roman"/>
          <w:sz w:val="24"/>
          <w:szCs w:val="20"/>
        </w:rPr>
        <w:t>nmental Quality (TCEQ) approved Public Water System (PWS) Identification No. 0100103</w:t>
      </w:r>
      <w:r w:rsidRPr="00426E10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2B7BCC3E" w14:textId="3EE592DC" w:rsidR="00426E10" w:rsidRPr="00426E10" w:rsidRDefault="00426E10" w:rsidP="00426E10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PWS No. 0100103 is now listed as inactive in the TCEQ Drinking Water Watch website.</w:t>
      </w:r>
    </w:p>
    <w:p w14:paraId="083FCBBB" w14:textId="5A5BCBA7" w:rsidR="00426E10" w:rsidRPr="00426E10" w:rsidRDefault="00426E10" w:rsidP="00426E10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The customers have drilled private wells and are no longer being provided water service from River Oaks’ PWS.</w:t>
      </w:r>
    </w:p>
    <w:p w14:paraId="239E4C93" w14:textId="77777777" w:rsidR="007E1048" w:rsidRDefault="007E1048" w:rsidP="00426E10">
      <w:pPr>
        <w:widowControl w:val="0"/>
        <w:tabs>
          <w:tab w:val="left" w:pos="223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</w:pPr>
    </w:p>
    <w:p w14:paraId="1913E1CD" w14:textId="13E012A2" w:rsidR="00426E10" w:rsidRDefault="00426E10" w:rsidP="00426E10">
      <w:pPr>
        <w:widowControl w:val="0"/>
        <w:tabs>
          <w:tab w:val="left" w:pos="2239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lastRenderedPageBreak/>
        <w:t>Diligence in Locating Alternative Sources of Service</w:t>
      </w:r>
      <w:r w:rsidRPr="00426E10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 xml:space="preserve">—16 TAC § 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24.2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49(i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(3)</w:t>
      </w:r>
    </w:p>
    <w:p w14:paraId="294908C6" w14:textId="6C12CE38" w:rsidR="00426E10" w:rsidRPr="00426E10" w:rsidRDefault="00DE7132" w:rsidP="00426E10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There are no other water providers in the area willing to serve </w:t>
      </w:r>
      <w:r w:rsidR="00942F1C">
        <w:rPr>
          <w:rFonts w:ascii="Times New Roman" w:eastAsia="Times New Roman" w:hAnsi="Times New Roman" w:cs="Times New Roman"/>
          <w:sz w:val="24"/>
          <w:szCs w:val="20"/>
        </w:rPr>
        <w:t xml:space="preserve">River Oaks’ </w:t>
      </w:r>
      <w:r>
        <w:rPr>
          <w:rFonts w:ascii="Times New Roman" w:eastAsia="Times New Roman" w:hAnsi="Times New Roman" w:cs="Times New Roman"/>
          <w:sz w:val="24"/>
          <w:szCs w:val="20"/>
        </w:rPr>
        <w:t>former customers who are currently using private wells for water service.</w:t>
      </w:r>
    </w:p>
    <w:p w14:paraId="61C0D2C6" w14:textId="5BE1A913" w:rsidR="00DE7132" w:rsidRDefault="00DE7132" w:rsidP="00DE7132">
      <w:pPr>
        <w:widowControl w:val="0"/>
        <w:tabs>
          <w:tab w:val="left" w:pos="2239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>Efforts to Sell Utility</w:t>
      </w:r>
      <w:r w:rsidRPr="00426E10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 xml:space="preserve">—16 TAC § 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24.2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49(i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(4)</w:t>
      </w:r>
    </w:p>
    <w:p w14:paraId="6B5F3E5A" w14:textId="4018FF73" w:rsidR="00DE7132" w:rsidRPr="00693EE9" w:rsidRDefault="00DE7132" w:rsidP="00DE7132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River Oaks was provided assistance through the TCEQ and the Commission to try to locate a purchaser for the system. These efforts were unsuccessful.</w:t>
      </w:r>
    </w:p>
    <w:p w14:paraId="5309A08C" w14:textId="0AEC7561" w:rsidR="00DE7132" w:rsidRDefault="00DE7132" w:rsidP="00DE7132">
      <w:pPr>
        <w:widowControl w:val="0"/>
        <w:tabs>
          <w:tab w:val="left" w:pos="2239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>Asking Price</w:t>
      </w:r>
      <w:r w:rsidRPr="00426E10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 xml:space="preserve">—16 TAC § 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24.2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49(i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(5)</w:t>
      </w:r>
    </w:p>
    <w:p w14:paraId="5976275E" w14:textId="4DD22B56" w:rsidR="00DE7132" w:rsidRPr="00693EE9" w:rsidRDefault="00DE7132" w:rsidP="00693EE9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River Oaks did not provide an asking price for the purchase of the utility.</w:t>
      </w:r>
    </w:p>
    <w:p w14:paraId="65E22FEC" w14:textId="6E5A3A08" w:rsidR="00DE7132" w:rsidRDefault="00DE7132" w:rsidP="00DE7132">
      <w:pPr>
        <w:widowControl w:val="0"/>
        <w:tabs>
          <w:tab w:val="left" w:pos="2239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>Relationship Between Applicant and Developer</w:t>
      </w:r>
      <w:r w:rsidRPr="00426E10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 xml:space="preserve">—16 TAC § 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24.2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49(i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(6)</w:t>
      </w:r>
    </w:p>
    <w:p w14:paraId="31555D62" w14:textId="3399C1BF" w:rsidR="00DE7132" w:rsidRPr="00426E10" w:rsidRDefault="00DE7132" w:rsidP="00DE7132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River Oaks is several owners removed from the original owner and developer of the subdivision.</w:t>
      </w:r>
    </w:p>
    <w:p w14:paraId="39268FE5" w14:textId="10922AA6" w:rsidR="00693EE9" w:rsidRDefault="00693EE9" w:rsidP="00693EE9">
      <w:pPr>
        <w:widowControl w:val="0"/>
        <w:tabs>
          <w:tab w:val="left" w:pos="2239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>Availability of Alternative Sources of Service</w:t>
      </w:r>
      <w:r w:rsidRPr="00426E10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 xml:space="preserve">—16 TAC § 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24.2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49(i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(7)</w:t>
      </w:r>
    </w:p>
    <w:p w14:paraId="176B0D2D" w14:textId="7C128079" w:rsidR="00693EE9" w:rsidRPr="00693EE9" w:rsidRDefault="00693EE9" w:rsidP="00693EE9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There are no other water providers or sources for water service willing to serve former customers in this area. The former customers are using private wells for water service.</w:t>
      </w:r>
    </w:p>
    <w:p w14:paraId="261EBFF5" w14:textId="4EA73CF9" w:rsidR="00693EE9" w:rsidRDefault="00693EE9" w:rsidP="00693EE9">
      <w:pPr>
        <w:widowControl w:val="0"/>
        <w:tabs>
          <w:tab w:val="left" w:pos="2239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>Feasibility of Obtaining Service from Alternative Sources</w:t>
      </w:r>
      <w:r w:rsidRPr="00426E10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</w:rPr>
        <w:t xml:space="preserve">—16 TAC § 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24.2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49(i</w:t>
      </w:r>
      <w:r w:rsidRPr="00426E1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(6)</w:t>
      </w:r>
    </w:p>
    <w:p w14:paraId="33E7B696" w14:textId="77777777" w:rsidR="00693EE9" w:rsidRPr="00693EE9" w:rsidRDefault="00693EE9" w:rsidP="00693EE9">
      <w:pPr>
        <w:pStyle w:val="ListParagraph"/>
        <w:keepNext/>
        <w:keepLines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There are no other water providers or sources for water service willing to serve former customers in this area. The former customers are using private wells for water service.</w:t>
      </w:r>
    </w:p>
    <w:p w14:paraId="7CB4B98A" w14:textId="6B866F03" w:rsidR="00090AF0" w:rsidRPr="00B94B74" w:rsidRDefault="00090AF0" w:rsidP="003C7149">
      <w:pPr>
        <w:spacing w:before="60" w:after="60" w:line="360" w:lineRule="auto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b/>
          <w:i/>
          <w:sz w:val="24"/>
          <w:szCs w:val="24"/>
          <w:u w:val="single"/>
        </w:rPr>
        <w:t>Informal Disposition</w:t>
      </w:r>
    </w:p>
    <w:p w14:paraId="3C3EE3EF" w14:textId="78E3C0F7" w:rsidR="00090AF0" w:rsidRPr="00B94B74" w:rsidRDefault="00942F1C" w:rsidP="00426E10">
      <w:pPr>
        <w:pStyle w:val="ListParagraph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Notice of the application was not </w:t>
      </w:r>
      <w:r w:rsidR="00724179">
        <w:rPr>
          <w:rFonts w:ascii="Times New Roman" w:hAnsi="Times New Roman" w:cs="Times New Roman"/>
          <w:sz w:val="24"/>
          <w:szCs w:val="24"/>
        </w:rPr>
        <w:t>required.</w:t>
      </w:r>
      <w:r w:rsidR="00090AF0" w:rsidRPr="00B94B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BB2AF4" w14:textId="32333DBE" w:rsidR="000C4A50" w:rsidRPr="00B94B74" w:rsidRDefault="000C4A50" w:rsidP="00426E10">
      <w:pPr>
        <w:pStyle w:val="ListParagraph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 xml:space="preserve">Commission Staff and </w:t>
      </w:r>
      <w:r w:rsidR="00693EE9">
        <w:rPr>
          <w:rFonts w:ascii="Times New Roman" w:hAnsi="Times New Roman" w:cs="Times New Roman"/>
          <w:sz w:val="24"/>
          <w:szCs w:val="24"/>
        </w:rPr>
        <w:t>River Oaks</w:t>
      </w:r>
      <w:r w:rsidRPr="00B94B74">
        <w:rPr>
          <w:rFonts w:ascii="Times New Roman" w:hAnsi="Times New Roman" w:cs="Times New Roman"/>
          <w:sz w:val="24"/>
          <w:szCs w:val="24"/>
        </w:rPr>
        <w:t xml:space="preserve"> are the only parties to this proceeding.</w:t>
      </w:r>
    </w:p>
    <w:p w14:paraId="18404FCD" w14:textId="162C128C" w:rsidR="00FC5274" w:rsidRPr="00B94B74" w:rsidRDefault="00090AF0" w:rsidP="00426E10">
      <w:pPr>
        <w:pStyle w:val="ListParagraph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 xml:space="preserve">No </w:t>
      </w:r>
      <w:r w:rsidR="00FC5274" w:rsidRPr="00B94B74">
        <w:rPr>
          <w:rFonts w:ascii="Times New Roman" w:hAnsi="Times New Roman" w:cs="Times New Roman"/>
          <w:sz w:val="24"/>
          <w:szCs w:val="24"/>
        </w:rPr>
        <w:t>protests or motions to intervene were filed.</w:t>
      </w:r>
    </w:p>
    <w:p w14:paraId="4E6BB865" w14:textId="54F73975" w:rsidR="00090AF0" w:rsidRPr="00B94B74" w:rsidRDefault="00FC5274" w:rsidP="00426E10">
      <w:pPr>
        <w:pStyle w:val="ListParagraph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>No party requested a hearing and</w:t>
      </w:r>
      <w:r w:rsidR="00090AF0" w:rsidRPr="00B94B74">
        <w:rPr>
          <w:rFonts w:ascii="Times New Roman" w:hAnsi="Times New Roman" w:cs="Times New Roman"/>
          <w:sz w:val="24"/>
          <w:szCs w:val="24"/>
        </w:rPr>
        <w:t xml:space="preserve"> no hearing is necessary. </w:t>
      </w:r>
    </w:p>
    <w:p w14:paraId="158DC7CC" w14:textId="74DA3338" w:rsidR="002127A7" w:rsidRPr="00B94B74" w:rsidRDefault="002127A7" w:rsidP="00426E10">
      <w:pPr>
        <w:pStyle w:val="ListParagraph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>Commission Staff recommended approval of the application.</w:t>
      </w:r>
    </w:p>
    <w:p w14:paraId="7B368D0F" w14:textId="2A7355EC" w:rsidR="002127A7" w:rsidRDefault="002127A7" w:rsidP="00426E10">
      <w:pPr>
        <w:pStyle w:val="ListParagraph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 xml:space="preserve">This decision is not adverse to any party. </w:t>
      </w:r>
    </w:p>
    <w:p w14:paraId="25B412E1" w14:textId="0C99B2BD" w:rsidR="00020877" w:rsidRDefault="00020877" w:rsidP="00020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7D3CB" w14:textId="77777777" w:rsidR="00693EE9" w:rsidRPr="00693EE9" w:rsidRDefault="00693EE9" w:rsidP="00693EE9">
      <w:pPr>
        <w:widowControl w:val="0"/>
        <w:numPr>
          <w:ilvl w:val="0"/>
          <w:numId w:val="21"/>
        </w:numPr>
        <w:tabs>
          <w:tab w:val="left" w:pos="5556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93EE9">
        <w:rPr>
          <w:rFonts w:ascii="Times New Roman" w:eastAsia="Times New Roman" w:hAnsi="Times New Roman" w:cs="Times New Roman"/>
          <w:b/>
          <w:sz w:val="24"/>
          <w:szCs w:val="20"/>
        </w:rPr>
        <w:t>Conclusions</w:t>
      </w:r>
      <w:r w:rsidRPr="00693EE9">
        <w:rPr>
          <w:rFonts w:ascii="Times New Roman" w:eastAsia="Times New Roman" w:hAnsi="Times New Roman" w:cs="Times New Roman"/>
          <w:b/>
          <w:spacing w:val="30"/>
          <w:sz w:val="24"/>
          <w:szCs w:val="20"/>
        </w:rPr>
        <w:t xml:space="preserve"> </w:t>
      </w:r>
      <w:r w:rsidRPr="00693EE9">
        <w:rPr>
          <w:rFonts w:ascii="Times New Roman" w:eastAsia="Times New Roman" w:hAnsi="Times New Roman" w:cs="Times New Roman"/>
          <w:b/>
          <w:sz w:val="24"/>
          <w:szCs w:val="20"/>
        </w:rPr>
        <w:t>of</w:t>
      </w:r>
      <w:r w:rsidRPr="00693EE9">
        <w:rPr>
          <w:rFonts w:ascii="Times New Roman" w:eastAsia="Times New Roman" w:hAnsi="Times New Roman" w:cs="Times New Roman"/>
          <w:b/>
          <w:spacing w:val="5"/>
          <w:sz w:val="24"/>
          <w:szCs w:val="20"/>
        </w:rPr>
        <w:t xml:space="preserve"> </w:t>
      </w:r>
      <w:r w:rsidRPr="00693EE9">
        <w:rPr>
          <w:rFonts w:ascii="Times New Roman" w:eastAsia="Times New Roman" w:hAnsi="Times New Roman" w:cs="Times New Roman"/>
          <w:b/>
          <w:sz w:val="24"/>
          <w:szCs w:val="20"/>
        </w:rPr>
        <w:t>Law</w:t>
      </w:r>
    </w:p>
    <w:p w14:paraId="5FF4D1D6" w14:textId="0A124738" w:rsidR="00693EE9" w:rsidRPr="00693EE9" w:rsidRDefault="00693EE9" w:rsidP="00693EE9">
      <w:pPr>
        <w:spacing w:after="0" w:line="36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693EE9">
        <w:rPr>
          <w:rFonts w:ascii="Times New Roman" w:eastAsia="Times New Roman" w:hAnsi="Times New Roman" w:cs="Times New Roman"/>
          <w:sz w:val="24"/>
          <w:szCs w:val="24"/>
        </w:rPr>
        <w:t>The Commission makes the following conclusions of law</w:t>
      </w:r>
      <w:r w:rsidR="00942F1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DF03B0" w14:textId="6525AAB7" w:rsidR="00942F1C" w:rsidRDefault="00942F1C" w:rsidP="00BA0384">
      <w:pPr>
        <w:numPr>
          <w:ilvl w:val="0"/>
          <w:numId w:val="22"/>
        </w:numPr>
        <w:spacing w:after="0" w:line="360" w:lineRule="auto"/>
        <w:ind w:left="1170" w:hanging="8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Commission has authority over the application under Texas Water Code (TWC) §§ 13.04</w:t>
      </w:r>
      <w:r w:rsidR="008E6F4F">
        <w:rPr>
          <w:rFonts w:ascii="Times New Roman" w:eastAsia="Times New Roman" w:hAnsi="Times New Roman" w:cs="Times New Roman"/>
          <w:sz w:val="24"/>
          <w:szCs w:val="24"/>
        </w:rPr>
        <w:t>1 and 13.250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B4F8A9" w14:textId="1C85C042" w:rsidR="00942F1C" w:rsidRDefault="00942F1C" w:rsidP="00BA0384">
      <w:pPr>
        <w:numPr>
          <w:ilvl w:val="0"/>
          <w:numId w:val="22"/>
        </w:numPr>
        <w:spacing w:after="0" w:line="360" w:lineRule="auto"/>
        <w:ind w:left="1170" w:hanging="8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River Oaks is an exempt utility </w:t>
      </w:r>
      <w:r w:rsidR="00190AAC">
        <w:rPr>
          <w:rFonts w:ascii="Times New Roman" w:eastAsia="Times New Roman" w:hAnsi="Times New Roman" w:cs="Times New Roman"/>
          <w:sz w:val="24"/>
          <w:szCs w:val="24"/>
        </w:rPr>
        <w:t>under 16 TAC § 24.229(e).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22D655" w14:textId="24C482B9" w:rsidR="00693EE9" w:rsidRDefault="00693EE9" w:rsidP="00BA0384">
      <w:pPr>
        <w:numPr>
          <w:ilvl w:val="0"/>
          <w:numId w:val="22"/>
        </w:numPr>
        <w:spacing w:after="0" w:line="360" w:lineRule="auto"/>
        <w:ind w:left="1170" w:hanging="8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Notice of the application was </w:t>
      </w:r>
      <w:r>
        <w:rPr>
          <w:rFonts w:ascii="Times New Roman" w:eastAsia="Times New Roman" w:hAnsi="Times New Roman" w:cs="Times New Roman"/>
          <w:sz w:val="24"/>
          <w:szCs w:val="24"/>
        </w:rPr>
        <w:t>not required, as there are no existing customers.</w:t>
      </w:r>
    </w:p>
    <w:p w14:paraId="21D7C5C8" w14:textId="7867B672" w:rsidR="00942F1C" w:rsidRPr="00693EE9" w:rsidRDefault="00942F1C" w:rsidP="00BA0384">
      <w:pPr>
        <w:numPr>
          <w:ilvl w:val="0"/>
          <w:numId w:val="22"/>
        </w:numPr>
        <w:spacing w:after="0" w:line="360" w:lineRule="auto"/>
        <w:ind w:left="1170" w:hanging="8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The Commission processed the application in accordance with the requirements of the Administrative Procedure Act,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TWC, and Commission rules.</w:t>
      </w:r>
    </w:p>
    <w:p w14:paraId="3A614791" w14:textId="1F2DE9F4" w:rsidR="00BA0384" w:rsidRDefault="00693EE9" w:rsidP="00BA0384">
      <w:pPr>
        <w:numPr>
          <w:ilvl w:val="0"/>
          <w:numId w:val="22"/>
        </w:numPr>
        <w:spacing w:after="0" w:line="360" w:lineRule="auto"/>
        <w:ind w:left="1170" w:hanging="8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After consideration of the factors in </w:t>
      </w:r>
      <w:r>
        <w:rPr>
          <w:rFonts w:ascii="Times New Roman" w:eastAsia="Times New Roman" w:hAnsi="Times New Roman" w:cs="Times New Roman"/>
          <w:sz w:val="24"/>
          <w:szCs w:val="24"/>
        </w:rPr>
        <w:t>16 TAC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 § 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>.24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</w:rPr>
        <w:t>River Oaks has demonstrated that it meets the criteria to discontinue water service</w:t>
      </w:r>
      <w:r w:rsidR="00C06FDA">
        <w:rPr>
          <w:rFonts w:ascii="Times New Roman" w:eastAsia="Times New Roman" w:hAnsi="Times New Roman" w:cs="Times New Roman"/>
          <w:sz w:val="24"/>
          <w:szCs w:val="24"/>
        </w:rPr>
        <w:t xml:space="preserve"> in Bandera County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 and cancel its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xempt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tility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egistration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number</w:t>
      </w:r>
      <w:r w:rsidRPr="00693EE9">
        <w:rPr>
          <w:rFonts w:ascii="Times New Roman" w:eastAsia="Times New Roman" w:hAnsi="Times New Roman" w:cs="Times New Roman"/>
          <w:sz w:val="24"/>
          <w:szCs w:val="24"/>
        </w:rPr>
        <w:t xml:space="preserve"> N0069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013224" w14:textId="754F392F" w:rsidR="00693EE9" w:rsidRDefault="00C06FDA" w:rsidP="00BA0384">
      <w:pPr>
        <w:numPr>
          <w:ilvl w:val="0"/>
          <w:numId w:val="22"/>
        </w:numPr>
        <w:spacing w:after="0" w:line="360" w:lineRule="auto"/>
        <w:ind w:left="1170" w:hanging="8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384">
        <w:rPr>
          <w:rFonts w:ascii="Times New Roman" w:eastAsia="Times New Roman" w:hAnsi="Times New Roman" w:cs="Times New Roman"/>
          <w:sz w:val="24"/>
          <w:szCs w:val="24"/>
        </w:rPr>
        <w:t xml:space="preserve">River Oaks has demonstrated that the discontinuation of its water service in Bandera County, and the cancellation of its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A0384">
        <w:rPr>
          <w:rFonts w:ascii="Times New Roman" w:eastAsia="Times New Roman" w:hAnsi="Times New Roman" w:cs="Times New Roman"/>
          <w:sz w:val="24"/>
          <w:szCs w:val="24"/>
        </w:rPr>
        <w:t xml:space="preserve">xempt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BA0384">
        <w:rPr>
          <w:rFonts w:ascii="Times New Roman" w:eastAsia="Times New Roman" w:hAnsi="Times New Roman" w:cs="Times New Roman"/>
          <w:sz w:val="24"/>
          <w:szCs w:val="24"/>
        </w:rPr>
        <w:t xml:space="preserve">tility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BA0384">
        <w:rPr>
          <w:rFonts w:ascii="Times New Roman" w:eastAsia="Times New Roman" w:hAnsi="Times New Roman" w:cs="Times New Roman"/>
          <w:sz w:val="24"/>
          <w:szCs w:val="24"/>
        </w:rPr>
        <w:t xml:space="preserve">egistration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number</w:t>
      </w:r>
      <w:r w:rsidRPr="00BA0384">
        <w:rPr>
          <w:rFonts w:ascii="Times New Roman" w:eastAsia="Times New Roman" w:hAnsi="Times New Roman" w:cs="Times New Roman"/>
          <w:sz w:val="24"/>
          <w:szCs w:val="24"/>
        </w:rPr>
        <w:t xml:space="preserve"> N0069</w:t>
      </w:r>
      <w:r w:rsidR="005E010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A0384">
        <w:rPr>
          <w:rFonts w:ascii="Times New Roman" w:eastAsia="Times New Roman" w:hAnsi="Times New Roman" w:cs="Times New Roman"/>
          <w:sz w:val="24"/>
          <w:szCs w:val="24"/>
        </w:rPr>
        <w:t xml:space="preserve"> will serve the public interest.</w:t>
      </w:r>
    </w:p>
    <w:p w14:paraId="0487F228" w14:textId="03FA0188" w:rsidR="00190AAC" w:rsidRDefault="00190AAC" w:rsidP="00BA0384">
      <w:pPr>
        <w:numPr>
          <w:ilvl w:val="0"/>
          <w:numId w:val="22"/>
        </w:numPr>
        <w:spacing w:after="0" w:line="360" w:lineRule="auto"/>
        <w:ind w:left="1170" w:hanging="8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River Oaks’ request to discontinue service may not take effect before May 26, 2020, under 16 TAC § 24.249(a)(2).</w:t>
      </w:r>
    </w:p>
    <w:p w14:paraId="51F73206" w14:textId="79CE906F" w:rsidR="008E6F4F" w:rsidRPr="00BA0384" w:rsidRDefault="008E6F4F" w:rsidP="00BA0384">
      <w:pPr>
        <w:numPr>
          <w:ilvl w:val="0"/>
          <w:numId w:val="22"/>
        </w:numPr>
        <w:spacing w:after="0" w:line="360" w:lineRule="auto"/>
        <w:ind w:left="1170" w:hanging="8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requirements for informal disposition under 16 TAC § 22.35 have been met in this proceeding.</w:t>
      </w:r>
    </w:p>
    <w:p w14:paraId="384AF926" w14:textId="77777777" w:rsidR="00693EE9" w:rsidRPr="00693EE9" w:rsidRDefault="00693EE9" w:rsidP="00693EE9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CD38DB" w14:textId="58FBCB7E" w:rsidR="00886477" w:rsidRPr="00693EE9" w:rsidRDefault="00886477" w:rsidP="00316513">
      <w:pPr>
        <w:pStyle w:val="ListParagraph"/>
        <w:numPr>
          <w:ilvl w:val="0"/>
          <w:numId w:val="23"/>
        </w:numPr>
        <w:spacing w:before="60" w:after="60" w:line="36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EE9">
        <w:rPr>
          <w:rFonts w:ascii="Times New Roman" w:hAnsi="Times New Roman" w:cs="Times New Roman"/>
          <w:b/>
          <w:sz w:val="24"/>
          <w:szCs w:val="24"/>
        </w:rPr>
        <w:t>Ordering Paragraphs</w:t>
      </w:r>
    </w:p>
    <w:p w14:paraId="340AEC78" w14:textId="7B51C944" w:rsidR="003C3CBA" w:rsidRPr="00B94B74" w:rsidRDefault="003C3CBA" w:rsidP="003C7149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>In accordance with these findings of fact and conclusions of law, the Commission issues the following orders</w:t>
      </w:r>
      <w:r w:rsidR="00942F1C">
        <w:rPr>
          <w:rFonts w:ascii="Times New Roman" w:hAnsi="Times New Roman" w:cs="Times New Roman"/>
          <w:sz w:val="24"/>
          <w:szCs w:val="24"/>
        </w:rPr>
        <w:t>.</w:t>
      </w:r>
    </w:p>
    <w:p w14:paraId="221E994D" w14:textId="3C42EE5A" w:rsidR="00886477" w:rsidRPr="00B94B74" w:rsidRDefault="000C4A50" w:rsidP="00BA0384">
      <w:pPr>
        <w:pStyle w:val="ListParagraph"/>
        <w:numPr>
          <w:ilvl w:val="0"/>
          <w:numId w:val="5"/>
        </w:numPr>
        <w:spacing w:after="0" w:line="360" w:lineRule="auto"/>
        <w:ind w:left="1260" w:hanging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>The Commission approves the application</w:t>
      </w:r>
      <w:r w:rsidR="008E6F4F">
        <w:rPr>
          <w:rFonts w:ascii="Times New Roman" w:hAnsi="Times New Roman" w:cs="Times New Roman"/>
          <w:sz w:val="24"/>
          <w:szCs w:val="24"/>
        </w:rPr>
        <w:t>, to the extent provided in this Notice of Approval</w:t>
      </w:r>
      <w:r w:rsidRPr="00B94B7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E61E8C" w14:textId="42BA57A1" w:rsidR="00D33EA1" w:rsidRDefault="00190AAC" w:rsidP="00BA0384">
      <w:pPr>
        <w:pStyle w:val="ListParagraph"/>
        <w:numPr>
          <w:ilvl w:val="0"/>
          <w:numId w:val="5"/>
        </w:numPr>
        <w:spacing w:after="0" w:line="360" w:lineRule="auto"/>
        <w:ind w:left="1260" w:hanging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Commission grants </w:t>
      </w:r>
      <w:r w:rsidR="00C06FDA">
        <w:rPr>
          <w:rFonts w:ascii="Times New Roman" w:hAnsi="Times New Roman" w:cs="Times New Roman"/>
          <w:sz w:val="24"/>
          <w:szCs w:val="24"/>
        </w:rPr>
        <w:t>River Oaks</w:t>
      </w:r>
      <w:r w:rsidR="00316513">
        <w:rPr>
          <w:rFonts w:ascii="Times New Roman" w:hAnsi="Times New Roman" w:cs="Times New Roman"/>
          <w:sz w:val="24"/>
          <w:szCs w:val="24"/>
        </w:rPr>
        <w:t>’</w:t>
      </w:r>
      <w:r w:rsidR="00C06F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request to </w:t>
      </w:r>
      <w:r w:rsidR="00C06FDA">
        <w:rPr>
          <w:rFonts w:ascii="Times New Roman" w:hAnsi="Times New Roman" w:cs="Times New Roman"/>
          <w:sz w:val="24"/>
          <w:szCs w:val="24"/>
        </w:rPr>
        <w:t>discontinue water service in Bandera County</w:t>
      </w:r>
      <w:r>
        <w:rPr>
          <w:rFonts w:ascii="Times New Roman" w:hAnsi="Times New Roman" w:cs="Times New Roman"/>
          <w:sz w:val="24"/>
          <w:szCs w:val="24"/>
        </w:rPr>
        <w:t xml:space="preserve"> effective May 26, 2020</w:t>
      </w:r>
      <w:r w:rsidR="00C06FDA">
        <w:rPr>
          <w:rFonts w:ascii="Times New Roman" w:hAnsi="Times New Roman" w:cs="Times New Roman"/>
          <w:sz w:val="24"/>
          <w:szCs w:val="24"/>
        </w:rPr>
        <w:t>.</w:t>
      </w:r>
    </w:p>
    <w:p w14:paraId="12B5CCCF" w14:textId="1220F7F9" w:rsidR="00C06FDA" w:rsidRPr="00B94B74" w:rsidRDefault="008E6F4F" w:rsidP="00BA0384">
      <w:pPr>
        <w:pStyle w:val="ListParagraph"/>
        <w:numPr>
          <w:ilvl w:val="0"/>
          <w:numId w:val="5"/>
        </w:numPr>
        <w:spacing w:after="0" w:line="360" w:lineRule="auto"/>
        <w:ind w:left="1260" w:hanging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Commission cancels </w:t>
      </w:r>
      <w:r w:rsidR="00C06FDA">
        <w:rPr>
          <w:rFonts w:ascii="Times New Roman" w:hAnsi="Times New Roman" w:cs="Times New Roman"/>
          <w:sz w:val="24"/>
          <w:szCs w:val="24"/>
        </w:rPr>
        <w:t xml:space="preserve">River Oaks’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e</w:t>
      </w:r>
      <w:r w:rsidR="00C06FDA" w:rsidRPr="00693EE9">
        <w:rPr>
          <w:rFonts w:ascii="Times New Roman" w:eastAsia="Times New Roman" w:hAnsi="Times New Roman" w:cs="Times New Roman"/>
          <w:sz w:val="24"/>
          <w:szCs w:val="24"/>
        </w:rPr>
        <w:t xml:space="preserve">xempt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u</w:t>
      </w:r>
      <w:r w:rsidR="00C06FDA" w:rsidRPr="00693EE9">
        <w:rPr>
          <w:rFonts w:ascii="Times New Roman" w:eastAsia="Times New Roman" w:hAnsi="Times New Roman" w:cs="Times New Roman"/>
          <w:sz w:val="24"/>
          <w:szCs w:val="24"/>
        </w:rPr>
        <w:t xml:space="preserve">tility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r</w:t>
      </w:r>
      <w:r w:rsidR="00C06FDA" w:rsidRPr="00693EE9">
        <w:rPr>
          <w:rFonts w:ascii="Times New Roman" w:eastAsia="Times New Roman" w:hAnsi="Times New Roman" w:cs="Times New Roman"/>
          <w:sz w:val="24"/>
          <w:szCs w:val="24"/>
        </w:rPr>
        <w:t xml:space="preserve">egistration </w:t>
      </w:r>
      <w:r w:rsidR="007E1048">
        <w:rPr>
          <w:rFonts w:ascii="Times New Roman" w:eastAsia="Times New Roman" w:hAnsi="Times New Roman" w:cs="Times New Roman"/>
          <w:sz w:val="24"/>
          <w:szCs w:val="24"/>
        </w:rPr>
        <w:t>number</w:t>
      </w:r>
      <w:r w:rsidR="00C06FDA" w:rsidRPr="00693EE9">
        <w:rPr>
          <w:rFonts w:ascii="Times New Roman" w:eastAsia="Times New Roman" w:hAnsi="Times New Roman" w:cs="Times New Roman"/>
          <w:sz w:val="24"/>
          <w:szCs w:val="24"/>
        </w:rPr>
        <w:t xml:space="preserve"> N0069</w:t>
      </w:r>
      <w:r w:rsidR="00C06F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2EB00F" w14:textId="3D66C203" w:rsidR="00DD64F3" w:rsidRPr="00B94B74" w:rsidRDefault="00DB3CA4" w:rsidP="00BA0384">
      <w:pPr>
        <w:pStyle w:val="ListParagraph"/>
        <w:numPr>
          <w:ilvl w:val="0"/>
          <w:numId w:val="5"/>
        </w:numPr>
        <w:spacing w:after="0" w:line="360" w:lineRule="auto"/>
        <w:ind w:left="1260" w:hanging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4B74">
        <w:rPr>
          <w:rFonts w:ascii="Times New Roman" w:hAnsi="Times New Roman" w:cs="Times New Roman"/>
          <w:sz w:val="24"/>
          <w:szCs w:val="24"/>
        </w:rPr>
        <w:t>The Commission denies a</w:t>
      </w:r>
      <w:r w:rsidR="00886477" w:rsidRPr="00B94B74">
        <w:rPr>
          <w:rFonts w:ascii="Times New Roman" w:hAnsi="Times New Roman" w:cs="Times New Roman"/>
          <w:sz w:val="24"/>
          <w:szCs w:val="24"/>
        </w:rPr>
        <w:t>ll other motions</w:t>
      </w:r>
      <w:r w:rsidRPr="00B94B74">
        <w:rPr>
          <w:rFonts w:ascii="Times New Roman" w:hAnsi="Times New Roman" w:cs="Times New Roman"/>
          <w:sz w:val="24"/>
          <w:szCs w:val="24"/>
        </w:rPr>
        <w:t xml:space="preserve"> </w:t>
      </w:r>
      <w:r w:rsidR="00886477" w:rsidRPr="00B94B74">
        <w:rPr>
          <w:rFonts w:ascii="Times New Roman" w:hAnsi="Times New Roman" w:cs="Times New Roman"/>
          <w:sz w:val="24"/>
          <w:szCs w:val="24"/>
        </w:rPr>
        <w:t xml:space="preserve">and any other requests for general or specific relief </w:t>
      </w:r>
      <w:r w:rsidRPr="00B94B74">
        <w:rPr>
          <w:rFonts w:ascii="Times New Roman" w:hAnsi="Times New Roman" w:cs="Times New Roman"/>
          <w:sz w:val="24"/>
          <w:szCs w:val="24"/>
        </w:rPr>
        <w:t>that have not been</w:t>
      </w:r>
      <w:r w:rsidR="00886477" w:rsidRPr="00B94B74">
        <w:rPr>
          <w:rFonts w:ascii="Times New Roman" w:hAnsi="Times New Roman" w:cs="Times New Roman"/>
          <w:sz w:val="24"/>
          <w:szCs w:val="24"/>
        </w:rPr>
        <w:t xml:space="preserve"> expressly granted. </w:t>
      </w:r>
    </w:p>
    <w:p w14:paraId="678BE7F0" w14:textId="77777777" w:rsidR="00316513" w:rsidRDefault="00316513" w:rsidP="00306749">
      <w:pPr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14:paraId="55273C4D" w14:textId="511D2E74" w:rsidR="00886477" w:rsidRPr="00B94B74" w:rsidRDefault="00886477" w:rsidP="00306749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B94B74">
        <w:rPr>
          <w:rFonts w:ascii="Times New Roman" w:hAnsi="Times New Roman" w:cs="Times New Roman"/>
          <w:b/>
          <w:sz w:val="24"/>
          <w:szCs w:val="24"/>
        </w:rPr>
        <w:t>SIGNED AT AUSTIN, TEXAS the _____ day of ___</w:t>
      </w:r>
      <w:r w:rsidR="002953CA" w:rsidRPr="00B94B74">
        <w:rPr>
          <w:rFonts w:ascii="Times New Roman" w:hAnsi="Times New Roman" w:cs="Times New Roman"/>
          <w:b/>
          <w:sz w:val="24"/>
          <w:szCs w:val="24"/>
        </w:rPr>
        <w:t>______</w:t>
      </w:r>
      <w:r w:rsidRPr="00B94B74">
        <w:rPr>
          <w:rFonts w:ascii="Times New Roman" w:hAnsi="Times New Roman" w:cs="Times New Roman"/>
          <w:b/>
          <w:sz w:val="24"/>
          <w:szCs w:val="24"/>
        </w:rPr>
        <w:t>___, 20</w:t>
      </w:r>
      <w:r w:rsidR="00A360E1" w:rsidRPr="00B94B74">
        <w:rPr>
          <w:rFonts w:ascii="Times New Roman" w:hAnsi="Times New Roman" w:cs="Times New Roman"/>
          <w:b/>
          <w:sz w:val="24"/>
          <w:szCs w:val="24"/>
        </w:rPr>
        <w:t>20</w:t>
      </w:r>
      <w:r w:rsidRPr="00B94B74">
        <w:rPr>
          <w:rFonts w:ascii="Times New Roman" w:hAnsi="Times New Roman" w:cs="Times New Roman"/>
          <w:b/>
          <w:sz w:val="24"/>
          <w:szCs w:val="24"/>
        </w:rPr>
        <w:t>.</w:t>
      </w:r>
    </w:p>
    <w:p w14:paraId="2CAB2402" w14:textId="77777777" w:rsidR="00527D47" w:rsidRPr="00B94B74" w:rsidRDefault="00306749" w:rsidP="00306749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</w:rPr>
      </w:pPr>
      <w:r w:rsidRPr="00B94B74">
        <w:rPr>
          <w:rFonts w:ascii="Times New Roman" w:hAnsi="Times New Roman" w:cs="Times New Roman"/>
          <w:b/>
          <w:sz w:val="24"/>
          <w:szCs w:val="24"/>
        </w:rPr>
        <w:t>PUBLIC UTILITY COMMISSION OF TEXAS</w:t>
      </w:r>
    </w:p>
    <w:p w14:paraId="3C911DCB" w14:textId="77777777" w:rsidR="00306749" w:rsidRPr="00B94B74" w:rsidRDefault="00306749" w:rsidP="00306749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</w:rPr>
      </w:pPr>
    </w:p>
    <w:p w14:paraId="2630D003" w14:textId="77777777" w:rsidR="00306749" w:rsidRPr="00B94B74" w:rsidRDefault="00306749" w:rsidP="00306749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</w:rPr>
      </w:pPr>
    </w:p>
    <w:p w14:paraId="39A8BFB5" w14:textId="77777777" w:rsidR="00306749" w:rsidRPr="00B94B74" w:rsidRDefault="00306749" w:rsidP="00306749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</w:rPr>
      </w:pPr>
      <w:r w:rsidRPr="00B94B74"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14:paraId="42D26862" w14:textId="77777777" w:rsidR="00306749" w:rsidRPr="00306749" w:rsidRDefault="00306749" w:rsidP="00306749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</w:rPr>
      </w:pPr>
      <w:r w:rsidRPr="00B94B74">
        <w:rPr>
          <w:rFonts w:ascii="Times New Roman" w:hAnsi="Times New Roman" w:cs="Times New Roman"/>
          <w:b/>
          <w:sz w:val="24"/>
          <w:szCs w:val="24"/>
        </w:rPr>
        <w:t>ADMINISTRATIVE LAW JUDGE</w:t>
      </w:r>
    </w:p>
    <w:sectPr w:rsidR="00306749" w:rsidRPr="00306749" w:rsidSect="00B3104C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EECBA" w14:textId="77777777" w:rsidR="00837AD1" w:rsidRDefault="00837AD1" w:rsidP="00306749">
      <w:pPr>
        <w:spacing w:after="0" w:line="240" w:lineRule="auto"/>
      </w:pPr>
      <w:r>
        <w:separator/>
      </w:r>
    </w:p>
  </w:endnote>
  <w:endnote w:type="continuationSeparator" w:id="0">
    <w:p w14:paraId="562283F4" w14:textId="77777777" w:rsidR="00837AD1" w:rsidRDefault="00837AD1" w:rsidP="00306749">
      <w:pPr>
        <w:spacing w:after="0" w:line="240" w:lineRule="auto"/>
      </w:pPr>
      <w:r>
        <w:continuationSeparator/>
      </w:r>
    </w:p>
  </w:endnote>
  <w:endnote w:type="continuationNotice" w:id="1">
    <w:p w14:paraId="2A6ADFAF" w14:textId="77777777" w:rsidR="00837AD1" w:rsidRDefault="00837A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E28EC" w14:textId="77777777" w:rsidR="00837AD1" w:rsidRDefault="00837AD1" w:rsidP="00306749">
      <w:pPr>
        <w:spacing w:after="0" w:line="240" w:lineRule="auto"/>
      </w:pPr>
      <w:r>
        <w:separator/>
      </w:r>
    </w:p>
  </w:footnote>
  <w:footnote w:type="continuationSeparator" w:id="0">
    <w:p w14:paraId="063532D7" w14:textId="77777777" w:rsidR="00837AD1" w:rsidRDefault="00837AD1" w:rsidP="00306749">
      <w:pPr>
        <w:spacing w:after="0" w:line="240" w:lineRule="auto"/>
      </w:pPr>
      <w:r>
        <w:continuationSeparator/>
      </w:r>
    </w:p>
  </w:footnote>
  <w:footnote w:type="continuationNotice" w:id="1">
    <w:p w14:paraId="1B85C9F7" w14:textId="77777777" w:rsidR="00837AD1" w:rsidRDefault="00837AD1">
      <w:pPr>
        <w:spacing w:after="0" w:line="240" w:lineRule="auto"/>
      </w:pPr>
    </w:p>
  </w:footnote>
  <w:footnote w:id="2">
    <w:p w14:paraId="3DCF23BB" w14:textId="29722A40" w:rsidR="00942F1C" w:rsidRPr="00942F1C" w:rsidRDefault="00942F1C" w:rsidP="00942F1C">
      <w:pPr>
        <w:pStyle w:val="FootnoteText"/>
        <w:tabs>
          <w:tab w:val="left" w:pos="720"/>
          <w:tab w:val="left" w:pos="1440"/>
          <w:tab w:val="left" w:pos="2160"/>
          <w:tab w:val="left" w:pos="2880"/>
          <w:tab w:val="center" w:pos="4680"/>
        </w:tabs>
        <w:rPr>
          <w:rFonts w:ascii="Times New Roman" w:hAnsi="Times New Roman" w:cs="Times New Roman"/>
        </w:rPr>
      </w:pPr>
      <w:r>
        <w:tab/>
      </w:r>
      <w:r w:rsidRPr="00942F1C">
        <w:rPr>
          <w:rStyle w:val="FootnoteReference"/>
          <w:rFonts w:ascii="Times New Roman" w:hAnsi="Times New Roman" w:cs="Times New Roman"/>
        </w:rPr>
        <w:footnoteRef/>
      </w:r>
      <w:r w:rsidRPr="00942F1C">
        <w:rPr>
          <w:rFonts w:ascii="Times New Roman" w:hAnsi="Times New Roman" w:cs="Times New Roman"/>
        </w:rPr>
        <w:t xml:space="preserve"> Tex. Gov’t Code ch. 2001.</w:t>
      </w:r>
      <w:r>
        <w:rPr>
          <w:rFonts w:ascii="Times New Roman" w:hAnsi="Times New Roman" w:cs="Times New Roman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47312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705DD06D" w14:textId="77777777" w:rsidR="00B3104C" w:rsidRPr="00B3104C" w:rsidRDefault="00B3104C">
        <w:pPr>
          <w:pStyle w:val="Header"/>
          <w:jc w:val="right"/>
          <w:rPr>
            <w:rFonts w:ascii="Times New Roman" w:hAnsi="Times New Roman" w:cs="Times New Roman"/>
            <w:sz w:val="18"/>
            <w:szCs w:val="18"/>
          </w:rPr>
        </w:pPr>
        <w:r w:rsidRPr="00B3104C">
          <w:rPr>
            <w:rFonts w:ascii="Times New Roman" w:hAnsi="Times New Roman" w:cs="Times New Roman"/>
            <w:sz w:val="18"/>
            <w:szCs w:val="18"/>
          </w:rPr>
          <w:t xml:space="preserve">Page </w:t>
        </w:r>
        <w:r w:rsidRPr="00B3104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3104C">
          <w:rPr>
            <w:rFonts w:ascii="Times New Roman" w:hAnsi="Times New Roman" w:cs="Times New Roman"/>
            <w:sz w:val="18"/>
            <w:szCs w:val="18"/>
          </w:rPr>
          <w:instrText xml:space="preserve"> PAGE </w:instrText>
        </w:r>
        <w:r w:rsidRPr="00B3104C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B3104C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B3104C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B3104C">
          <w:rPr>
            <w:rFonts w:ascii="Times New Roman" w:hAnsi="Times New Roman" w:cs="Times New Roman"/>
            <w:sz w:val="18"/>
            <w:szCs w:val="18"/>
          </w:rPr>
          <w:t xml:space="preserve"> of </w:t>
        </w:r>
        <w:r w:rsidRPr="00B3104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3104C">
          <w:rPr>
            <w:rFonts w:ascii="Times New Roman" w:hAnsi="Times New Roman" w:cs="Times New Roman"/>
            <w:sz w:val="18"/>
            <w:szCs w:val="18"/>
          </w:rPr>
          <w:instrText xml:space="preserve"> NUMPAGES  </w:instrText>
        </w:r>
        <w:r w:rsidRPr="00B3104C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B3104C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B3104C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0CE957D5" w14:textId="4C45DFE3" w:rsidR="0046254A" w:rsidRPr="00306749" w:rsidRDefault="0046254A">
    <w:pPr>
      <w:pStyle w:val="Header"/>
      <w:rPr>
        <w:rFonts w:ascii="Times New Roman" w:hAnsi="Times New Roman" w:cs="Times New Roman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64EEB" w14:textId="77777777" w:rsidR="0046254A" w:rsidRDefault="004625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5722F"/>
    <w:multiLevelType w:val="hybridMultilevel"/>
    <w:tmpl w:val="59544CDC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7EE4"/>
    <w:multiLevelType w:val="hybridMultilevel"/>
    <w:tmpl w:val="EB7E03E6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1B8A"/>
    <w:multiLevelType w:val="hybridMultilevel"/>
    <w:tmpl w:val="75E2C054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4089"/>
    <w:multiLevelType w:val="hybridMultilevel"/>
    <w:tmpl w:val="90D01FF4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A005D"/>
    <w:multiLevelType w:val="hybridMultilevel"/>
    <w:tmpl w:val="694E4FC0"/>
    <w:lvl w:ilvl="0" w:tplc="20189C0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1245356"/>
    <w:multiLevelType w:val="hybridMultilevel"/>
    <w:tmpl w:val="0610143E"/>
    <w:lvl w:ilvl="0" w:tplc="46EE77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F01B2"/>
    <w:multiLevelType w:val="hybridMultilevel"/>
    <w:tmpl w:val="6D0E3344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858B0"/>
    <w:multiLevelType w:val="singleLevel"/>
    <w:tmpl w:val="D8E8B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C9C498F"/>
    <w:multiLevelType w:val="hybridMultilevel"/>
    <w:tmpl w:val="D9A2B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C66D6"/>
    <w:multiLevelType w:val="hybridMultilevel"/>
    <w:tmpl w:val="EF7C01A4"/>
    <w:lvl w:ilvl="0" w:tplc="E1CCD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D7E14"/>
    <w:multiLevelType w:val="singleLevel"/>
    <w:tmpl w:val="D8E8B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 w15:restartNumberingAfterBreak="0">
    <w:nsid w:val="32547354"/>
    <w:multiLevelType w:val="hybridMultilevel"/>
    <w:tmpl w:val="5EF65920"/>
    <w:lvl w:ilvl="0" w:tplc="056AEB4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37570"/>
    <w:multiLevelType w:val="hybridMultilevel"/>
    <w:tmpl w:val="352A0934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02EBE"/>
    <w:multiLevelType w:val="hybridMultilevel"/>
    <w:tmpl w:val="22D6B1A0"/>
    <w:lvl w:ilvl="0" w:tplc="E9A8914E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5636D"/>
    <w:multiLevelType w:val="hybridMultilevel"/>
    <w:tmpl w:val="320429AE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1146A"/>
    <w:multiLevelType w:val="hybridMultilevel"/>
    <w:tmpl w:val="A27AB50C"/>
    <w:lvl w:ilvl="0" w:tplc="3B16140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C3273"/>
    <w:multiLevelType w:val="hybridMultilevel"/>
    <w:tmpl w:val="C8D07B22"/>
    <w:lvl w:ilvl="0" w:tplc="38B4A05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53517E"/>
    <w:multiLevelType w:val="hybridMultilevel"/>
    <w:tmpl w:val="F0CE937E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05525"/>
    <w:multiLevelType w:val="multilevel"/>
    <w:tmpl w:val="38E06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71E1161B"/>
    <w:multiLevelType w:val="hybridMultilevel"/>
    <w:tmpl w:val="352A0934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F30A8"/>
    <w:multiLevelType w:val="hybridMultilevel"/>
    <w:tmpl w:val="352A0934"/>
    <w:lvl w:ilvl="0" w:tplc="4802F8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E3F38"/>
    <w:multiLevelType w:val="hybridMultilevel"/>
    <w:tmpl w:val="0AEEC480"/>
    <w:lvl w:ilvl="0" w:tplc="16B0BA78">
      <w:start w:val="2"/>
      <w:numFmt w:val="upperRoman"/>
      <w:lvlText w:val="%1."/>
      <w:lvlJc w:val="left"/>
      <w:pPr>
        <w:ind w:left="5556" w:hanging="375"/>
        <w:jc w:val="right"/>
      </w:pPr>
      <w:rPr>
        <w:rFonts w:ascii="Times New Roman" w:eastAsia="Times New Roman" w:hAnsi="Times New Roman" w:hint="default"/>
        <w:w w:val="115"/>
        <w:sz w:val="24"/>
        <w:szCs w:val="24"/>
      </w:rPr>
    </w:lvl>
    <w:lvl w:ilvl="1" w:tplc="1CAE8D7C">
      <w:start w:val="1"/>
      <w:numFmt w:val="bullet"/>
      <w:lvlText w:val="•"/>
      <w:lvlJc w:val="left"/>
      <w:pPr>
        <w:ind w:left="6206" w:hanging="375"/>
      </w:pPr>
      <w:rPr>
        <w:rFonts w:hint="default"/>
      </w:rPr>
    </w:lvl>
    <w:lvl w:ilvl="2" w:tplc="4F84C90E">
      <w:start w:val="1"/>
      <w:numFmt w:val="bullet"/>
      <w:lvlText w:val="•"/>
      <w:lvlJc w:val="left"/>
      <w:pPr>
        <w:ind w:left="6856" w:hanging="375"/>
      </w:pPr>
      <w:rPr>
        <w:rFonts w:hint="default"/>
      </w:rPr>
    </w:lvl>
    <w:lvl w:ilvl="3" w:tplc="AC1C1DFE">
      <w:start w:val="1"/>
      <w:numFmt w:val="bullet"/>
      <w:lvlText w:val="•"/>
      <w:lvlJc w:val="left"/>
      <w:pPr>
        <w:ind w:left="7507" w:hanging="375"/>
      </w:pPr>
      <w:rPr>
        <w:rFonts w:hint="default"/>
      </w:rPr>
    </w:lvl>
    <w:lvl w:ilvl="4" w:tplc="F2E6FA40">
      <w:start w:val="1"/>
      <w:numFmt w:val="bullet"/>
      <w:lvlText w:val="•"/>
      <w:lvlJc w:val="left"/>
      <w:pPr>
        <w:ind w:left="8157" w:hanging="375"/>
      </w:pPr>
      <w:rPr>
        <w:rFonts w:hint="default"/>
      </w:rPr>
    </w:lvl>
    <w:lvl w:ilvl="5" w:tplc="15D03D20">
      <w:start w:val="1"/>
      <w:numFmt w:val="bullet"/>
      <w:lvlText w:val="•"/>
      <w:lvlJc w:val="left"/>
      <w:pPr>
        <w:ind w:left="8808" w:hanging="375"/>
      </w:pPr>
      <w:rPr>
        <w:rFonts w:hint="default"/>
      </w:rPr>
    </w:lvl>
    <w:lvl w:ilvl="6" w:tplc="79D2D9E6">
      <w:start w:val="1"/>
      <w:numFmt w:val="bullet"/>
      <w:lvlText w:val="•"/>
      <w:lvlJc w:val="left"/>
      <w:pPr>
        <w:ind w:left="9458" w:hanging="375"/>
      </w:pPr>
      <w:rPr>
        <w:rFonts w:hint="default"/>
      </w:rPr>
    </w:lvl>
    <w:lvl w:ilvl="7" w:tplc="F8687910">
      <w:start w:val="1"/>
      <w:numFmt w:val="bullet"/>
      <w:lvlText w:val="•"/>
      <w:lvlJc w:val="left"/>
      <w:pPr>
        <w:ind w:left="10108" w:hanging="375"/>
      </w:pPr>
      <w:rPr>
        <w:rFonts w:hint="default"/>
      </w:rPr>
    </w:lvl>
    <w:lvl w:ilvl="8" w:tplc="D84C6826">
      <w:start w:val="1"/>
      <w:numFmt w:val="bullet"/>
      <w:lvlText w:val="•"/>
      <w:lvlJc w:val="left"/>
      <w:pPr>
        <w:ind w:left="10759" w:hanging="375"/>
      </w:pPr>
      <w:rPr>
        <w:rFonts w:hint="default"/>
      </w:rPr>
    </w:lvl>
  </w:abstractNum>
  <w:abstractNum w:abstractNumId="22" w15:restartNumberingAfterBreak="0">
    <w:nsid w:val="7A8E7B53"/>
    <w:multiLevelType w:val="hybridMultilevel"/>
    <w:tmpl w:val="DB8047A8"/>
    <w:lvl w:ilvl="0" w:tplc="7C16D1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16"/>
  </w:num>
  <w:num w:numId="5">
    <w:abstractNumId w:val="15"/>
  </w:num>
  <w:num w:numId="6">
    <w:abstractNumId w:val="22"/>
  </w:num>
  <w:num w:numId="7">
    <w:abstractNumId w:val="5"/>
  </w:num>
  <w:num w:numId="8">
    <w:abstractNumId w:val="18"/>
  </w:num>
  <w:num w:numId="9">
    <w:abstractNumId w:val="14"/>
  </w:num>
  <w:num w:numId="10">
    <w:abstractNumId w:val="10"/>
  </w:num>
  <w:num w:numId="11">
    <w:abstractNumId w:val="7"/>
  </w:num>
  <w:num w:numId="12">
    <w:abstractNumId w:val="3"/>
  </w:num>
  <w:num w:numId="13">
    <w:abstractNumId w:val="20"/>
  </w:num>
  <w:num w:numId="14">
    <w:abstractNumId w:val="12"/>
  </w:num>
  <w:num w:numId="15">
    <w:abstractNumId w:val="19"/>
  </w:num>
  <w:num w:numId="16">
    <w:abstractNumId w:val="6"/>
  </w:num>
  <w:num w:numId="17">
    <w:abstractNumId w:val="1"/>
  </w:num>
  <w:num w:numId="18">
    <w:abstractNumId w:val="2"/>
  </w:num>
  <w:num w:numId="19">
    <w:abstractNumId w:val="0"/>
  </w:num>
  <w:num w:numId="20">
    <w:abstractNumId w:val="17"/>
  </w:num>
  <w:num w:numId="21">
    <w:abstractNumId w:val="21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567"/>
    <w:rsid w:val="00001987"/>
    <w:rsid w:val="00003F9D"/>
    <w:rsid w:val="00016F86"/>
    <w:rsid w:val="00017276"/>
    <w:rsid w:val="00020877"/>
    <w:rsid w:val="00022955"/>
    <w:rsid w:val="00022A1B"/>
    <w:rsid w:val="0003059A"/>
    <w:rsid w:val="000358BB"/>
    <w:rsid w:val="00035F58"/>
    <w:rsid w:val="00036BF5"/>
    <w:rsid w:val="00042514"/>
    <w:rsid w:val="00045C16"/>
    <w:rsid w:val="00053312"/>
    <w:rsid w:val="00063BE1"/>
    <w:rsid w:val="00067A68"/>
    <w:rsid w:val="000766D1"/>
    <w:rsid w:val="00077E30"/>
    <w:rsid w:val="000814A6"/>
    <w:rsid w:val="000863EC"/>
    <w:rsid w:val="000878DA"/>
    <w:rsid w:val="00090AF0"/>
    <w:rsid w:val="000A3996"/>
    <w:rsid w:val="000B1024"/>
    <w:rsid w:val="000B2B9F"/>
    <w:rsid w:val="000C0867"/>
    <w:rsid w:val="000C1F71"/>
    <w:rsid w:val="000C4A50"/>
    <w:rsid w:val="000C658E"/>
    <w:rsid w:val="000D3DF3"/>
    <w:rsid w:val="000D71B6"/>
    <w:rsid w:val="000F0DFD"/>
    <w:rsid w:val="00101EC1"/>
    <w:rsid w:val="00103817"/>
    <w:rsid w:val="001132CB"/>
    <w:rsid w:val="00125684"/>
    <w:rsid w:val="001364D9"/>
    <w:rsid w:val="001412A5"/>
    <w:rsid w:val="0014143B"/>
    <w:rsid w:val="00150A29"/>
    <w:rsid w:val="001528DB"/>
    <w:rsid w:val="00153F13"/>
    <w:rsid w:val="0017742C"/>
    <w:rsid w:val="00190AAC"/>
    <w:rsid w:val="001A6D33"/>
    <w:rsid w:val="001A79BE"/>
    <w:rsid w:val="001B598D"/>
    <w:rsid w:val="001B610B"/>
    <w:rsid w:val="001C2ED2"/>
    <w:rsid w:val="001C30F5"/>
    <w:rsid w:val="001F2BB5"/>
    <w:rsid w:val="001F500D"/>
    <w:rsid w:val="00202C79"/>
    <w:rsid w:val="00203326"/>
    <w:rsid w:val="002125C3"/>
    <w:rsid w:val="002127A7"/>
    <w:rsid w:val="00213552"/>
    <w:rsid w:val="00233138"/>
    <w:rsid w:val="0023480A"/>
    <w:rsid w:val="00237AE3"/>
    <w:rsid w:val="002432CB"/>
    <w:rsid w:val="002670D6"/>
    <w:rsid w:val="00267E7D"/>
    <w:rsid w:val="0027504F"/>
    <w:rsid w:val="002765F0"/>
    <w:rsid w:val="002812FC"/>
    <w:rsid w:val="00283DC1"/>
    <w:rsid w:val="002953CA"/>
    <w:rsid w:val="002A7F11"/>
    <w:rsid w:val="002B12E5"/>
    <w:rsid w:val="002B17F3"/>
    <w:rsid w:val="002B2A89"/>
    <w:rsid w:val="002B63C5"/>
    <w:rsid w:val="002D291E"/>
    <w:rsid w:val="002E3120"/>
    <w:rsid w:val="002F7310"/>
    <w:rsid w:val="00300132"/>
    <w:rsid w:val="003016CD"/>
    <w:rsid w:val="003050BC"/>
    <w:rsid w:val="00305E7A"/>
    <w:rsid w:val="00306749"/>
    <w:rsid w:val="00316513"/>
    <w:rsid w:val="00320309"/>
    <w:rsid w:val="00337709"/>
    <w:rsid w:val="00362A21"/>
    <w:rsid w:val="003655E9"/>
    <w:rsid w:val="00372CB7"/>
    <w:rsid w:val="003832AA"/>
    <w:rsid w:val="003847F7"/>
    <w:rsid w:val="00392466"/>
    <w:rsid w:val="0039341B"/>
    <w:rsid w:val="00393F56"/>
    <w:rsid w:val="003B03B1"/>
    <w:rsid w:val="003B4A75"/>
    <w:rsid w:val="003B5518"/>
    <w:rsid w:val="003C0F30"/>
    <w:rsid w:val="003C2350"/>
    <w:rsid w:val="003C3CBA"/>
    <w:rsid w:val="003C7149"/>
    <w:rsid w:val="003C7265"/>
    <w:rsid w:val="003C7D54"/>
    <w:rsid w:val="003D2CAE"/>
    <w:rsid w:val="003D6C77"/>
    <w:rsid w:val="003F1ED2"/>
    <w:rsid w:val="0040135A"/>
    <w:rsid w:val="004018F5"/>
    <w:rsid w:val="00405EA7"/>
    <w:rsid w:val="00426E10"/>
    <w:rsid w:val="004278B2"/>
    <w:rsid w:val="004331B7"/>
    <w:rsid w:val="00433BC3"/>
    <w:rsid w:val="00436391"/>
    <w:rsid w:val="0044437B"/>
    <w:rsid w:val="00461BC8"/>
    <w:rsid w:val="0046254A"/>
    <w:rsid w:val="004742A8"/>
    <w:rsid w:val="004A191B"/>
    <w:rsid w:val="004A65A9"/>
    <w:rsid w:val="004B1704"/>
    <w:rsid w:val="004C01E6"/>
    <w:rsid w:val="004C5813"/>
    <w:rsid w:val="004D128D"/>
    <w:rsid w:val="004E5545"/>
    <w:rsid w:val="004F5C8E"/>
    <w:rsid w:val="00506101"/>
    <w:rsid w:val="0051161F"/>
    <w:rsid w:val="00516017"/>
    <w:rsid w:val="0052167D"/>
    <w:rsid w:val="005255C6"/>
    <w:rsid w:val="00527D47"/>
    <w:rsid w:val="00534748"/>
    <w:rsid w:val="00562162"/>
    <w:rsid w:val="00563223"/>
    <w:rsid w:val="00567024"/>
    <w:rsid w:val="00591C8A"/>
    <w:rsid w:val="005936E6"/>
    <w:rsid w:val="005A1B5E"/>
    <w:rsid w:val="005A37D6"/>
    <w:rsid w:val="005A4553"/>
    <w:rsid w:val="005A74FA"/>
    <w:rsid w:val="005B7BA2"/>
    <w:rsid w:val="005D4A2A"/>
    <w:rsid w:val="005E0107"/>
    <w:rsid w:val="005E5673"/>
    <w:rsid w:val="005E68AF"/>
    <w:rsid w:val="00600C23"/>
    <w:rsid w:val="006019B4"/>
    <w:rsid w:val="006103D6"/>
    <w:rsid w:val="00610DE5"/>
    <w:rsid w:val="006265EC"/>
    <w:rsid w:val="00626D90"/>
    <w:rsid w:val="00650518"/>
    <w:rsid w:val="00653754"/>
    <w:rsid w:val="006546CE"/>
    <w:rsid w:val="00663233"/>
    <w:rsid w:val="006639DD"/>
    <w:rsid w:val="00680F95"/>
    <w:rsid w:val="00682485"/>
    <w:rsid w:val="00684B39"/>
    <w:rsid w:val="00693EE9"/>
    <w:rsid w:val="006A5B6A"/>
    <w:rsid w:val="006B3DEF"/>
    <w:rsid w:val="006D604C"/>
    <w:rsid w:val="006D7632"/>
    <w:rsid w:val="006D7AF8"/>
    <w:rsid w:val="006F0FD3"/>
    <w:rsid w:val="00703302"/>
    <w:rsid w:val="007054FB"/>
    <w:rsid w:val="00705BEA"/>
    <w:rsid w:val="007065C8"/>
    <w:rsid w:val="00713C79"/>
    <w:rsid w:val="0071465E"/>
    <w:rsid w:val="00717094"/>
    <w:rsid w:val="007173C9"/>
    <w:rsid w:val="00724179"/>
    <w:rsid w:val="007274C6"/>
    <w:rsid w:val="00742796"/>
    <w:rsid w:val="0074544E"/>
    <w:rsid w:val="007513ED"/>
    <w:rsid w:val="00756365"/>
    <w:rsid w:val="00781DD2"/>
    <w:rsid w:val="00786898"/>
    <w:rsid w:val="00791F5C"/>
    <w:rsid w:val="007B03B6"/>
    <w:rsid w:val="007C1892"/>
    <w:rsid w:val="007C2D6F"/>
    <w:rsid w:val="007C561C"/>
    <w:rsid w:val="007C61ED"/>
    <w:rsid w:val="007D5707"/>
    <w:rsid w:val="007E1048"/>
    <w:rsid w:val="007E61C6"/>
    <w:rsid w:val="007F7DBB"/>
    <w:rsid w:val="008023A0"/>
    <w:rsid w:val="00805834"/>
    <w:rsid w:val="00823C66"/>
    <w:rsid w:val="00824024"/>
    <w:rsid w:val="00827028"/>
    <w:rsid w:val="00834A3C"/>
    <w:rsid w:val="00836F64"/>
    <w:rsid w:val="00837AD1"/>
    <w:rsid w:val="008447DE"/>
    <w:rsid w:val="0087328D"/>
    <w:rsid w:val="00886477"/>
    <w:rsid w:val="008B2E1F"/>
    <w:rsid w:val="008C284C"/>
    <w:rsid w:val="008D364D"/>
    <w:rsid w:val="008D40AF"/>
    <w:rsid w:val="008E31B2"/>
    <w:rsid w:val="008E6F4F"/>
    <w:rsid w:val="008F2CA3"/>
    <w:rsid w:val="00916E9F"/>
    <w:rsid w:val="009219E2"/>
    <w:rsid w:val="009234E8"/>
    <w:rsid w:val="009410E4"/>
    <w:rsid w:val="00942F1C"/>
    <w:rsid w:val="00950F70"/>
    <w:rsid w:val="00960BC4"/>
    <w:rsid w:val="009617A2"/>
    <w:rsid w:val="00962606"/>
    <w:rsid w:val="009636BE"/>
    <w:rsid w:val="0096441C"/>
    <w:rsid w:val="0097259E"/>
    <w:rsid w:val="00981F29"/>
    <w:rsid w:val="00982FBF"/>
    <w:rsid w:val="009A242A"/>
    <w:rsid w:val="009F5D2C"/>
    <w:rsid w:val="00A001CD"/>
    <w:rsid w:val="00A043BC"/>
    <w:rsid w:val="00A239F6"/>
    <w:rsid w:val="00A308AB"/>
    <w:rsid w:val="00A360E1"/>
    <w:rsid w:val="00A37A40"/>
    <w:rsid w:val="00A720CA"/>
    <w:rsid w:val="00A879A2"/>
    <w:rsid w:val="00A9330C"/>
    <w:rsid w:val="00A9587D"/>
    <w:rsid w:val="00AB1683"/>
    <w:rsid w:val="00AB175E"/>
    <w:rsid w:val="00AB45CA"/>
    <w:rsid w:val="00AB74BA"/>
    <w:rsid w:val="00AB7FBB"/>
    <w:rsid w:val="00AC1EAB"/>
    <w:rsid w:val="00AD4492"/>
    <w:rsid w:val="00AE055A"/>
    <w:rsid w:val="00AE4A73"/>
    <w:rsid w:val="00AE5AD5"/>
    <w:rsid w:val="00AF0E2B"/>
    <w:rsid w:val="00AF2036"/>
    <w:rsid w:val="00AF540C"/>
    <w:rsid w:val="00B04981"/>
    <w:rsid w:val="00B05A67"/>
    <w:rsid w:val="00B1665B"/>
    <w:rsid w:val="00B269B4"/>
    <w:rsid w:val="00B3104C"/>
    <w:rsid w:val="00B421A1"/>
    <w:rsid w:val="00B426E3"/>
    <w:rsid w:val="00B435B9"/>
    <w:rsid w:val="00B73C2F"/>
    <w:rsid w:val="00B759CE"/>
    <w:rsid w:val="00B75D45"/>
    <w:rsid w:val="00B937AF"/>
    <w:rsid w:val="00B94B74"/>
    <w:rsid w:val="00BA0384"/>
    <w:rsid w:val="00BA22B2"/>
    <w:rsid w:val="00BA5680"/>
    <w:rsid w:val="00BB1E12"/>
    <w:rsid w:val="00BB5A3B"/>
    <w:rsid w:val="00BD44DE"/>
    <w:rsid w:val="00BD7F77"/>
    <w:rsid w:val="00BE6590"/>
    <w:rsid w:val="00BF2379"/>
    <w:rsid w:val="00C00A62"/>
    <w:rsid w:val="00C06FDA"/>
    <w:rsid w:val="00C17E3C"/>
    <w:rsid w:val="00C20A10"/>
    <w:rsid w:val="00C45F2C"/>
    <w:rsid w:val="00C65AB9"/>
    <w:rsid w:val="00C77210"/>
    <w:rsid w:val="00C8430A"/>
    <w:rsid w:val="00CA01B2"/>
    <w:rsid w:val="00CD3633"/>
    <w:rsid w:val="00CE1FDA"/>
    <w:rsid w:val="00CE76A1"/>
    <w:rsid w:val="00CF2C2F"/>
    <w:rsid w:val="00D060F3"/>
    <w:rsid w:val="00D171BB"/>
    <w:rsid w:val="00D24A24"/>
    <w:rsid w:val="00D33EA1"/>
    <w:rsid w:val="00D3694A"/>
    <w:rsid w:val="00D63755"/>
    <w:rsid w:val="00D84D7C"/>
    <w:rsid w:val="00D8504F"/>
    <w:rsid w:val="00DB3CA4"/>
    <w:rsid w:val="00DC2349"/>
    <w:rsid w:val="00DD11F4"/>
    <w:rsid w:val="00DD64F3"/>
    <w:rsid w:val="00DD7BC4"/>
    <w:rsid w:val="00DE5B1D"/>
    <w:rsid w:val="00DE7132"/>
    <w:rsid w:val="00E15D5D"/>
    <w:rsid w:val="00E21618"/>
    <w:rsid w:val="00E23EA1"/>
    <w:rsid w:val="00E24E82"/>
    <w:rsid w:val="00E26C6E"/>
    <w:rsid w:val="00E31F3F"/>
    <w:rsid w:val="00E330A8"/>
    <w:rsid w:val="00E47925"/>
    <w:rsid w:val="00E52B7C"/>
    <w:rsid w:val="00E55219"/>
    <w:rsid w:val="00E82AF8"/>
    <w:rsid w:val="00E86693"/>
    <w:rsid w:val="00EB0EB1"/>
    <w:rsid w:val="00EB1567"/>
    <w:rsid w:val="00EB1E20"/>
    <w:rsid w:val="00EC7ADC"/>
    <w:rsid w:val="00ED08EB"/>
    <w:rsid w:val="00ED73D8"/>
    <w:rsid w:val="00ED7EC3"/>
    <w:rsid w:val="00EE5125"/>
    <w:rsid w:val="00EE5252"/>
    <w:rsid w:val="00EE6191"/>
    <w:rsid w:val="00EF0646"/>
    <w:rsid w:val="00EF7839"/>
    <w:rsid w:val="00F0423A"/>
    <w:rsid w:val="00F1560F"/>
    <w:rsid w:val="00F15BC3"/>
    <w:rsid w:val="00F17311"/>
    <w:rsid w:val="00F201E9"/>
    <w:rsid w:val="00F2081A"/>
    <w:rsid w:val="00F2574A"/>
    <w:rsid w:val="00F34945"/>
    <w:rsid w:val="00F4683C"/>
    <w:rsid w:val="00F528C5"/>
    <w:rsid w:val="00F7162A"/>
    <w:rsid w:val="00F7253D"/>
    <w:rsid w:val="00F77A5C"/>
    <w:rsid w:val="00FA0AF9"/>
    <w:rsid w:val="00FA34BB"/>
    <w:rsid w:val="00FB4FB1"/>
    <w:rsid w:val="00FC5274"/>
    <w:rsid w:val="00FC7041"/>
    <w:rsid w:val="00FD152E"/>
    <w:rsid w:val="00FD6178"/>
    <w:rsid w:val="00FE31A4"/>
    <w:rsid w:val="00FE4C40"/>
    <w:rsid w:val="00FF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E279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81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5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749"/>
  </w:style>
  <w:style w:type="paragraph" w:styleId="Footer">
    <w:name w:val="footer"/>
    <w:basedOn w:val="Normal"/>
    <w:link w:val="FooterChar"/>
    <w:uiPriority w:val="99"/>
    <w:unhideWhenUsed/>
    <w:rsid w:val="00306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749"/>
  </w:style>
  <w:style w:type="paragraph" w:styleId="FootnoteText">
    <w:name w:val="footnote text"/>
    <w:basedOn w:val="Normal"/>
    <w:link w:val="FootnoteTextChar"/>
    <w:uiPriority w:val="99"/>
    <w:semiHidden/>
    <w:unhideWhenUsed/>
    <w:rsid w:val="00016F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6F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6F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A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5216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6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6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6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67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2167D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725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7259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7259E"/>
    <w:rPr>
      <w:vertAlign w:val="superscript"/>
    </w:rPr>
  </w:style>
  <w:style w:type="paragraph" w:styleId="Revision">
    <w:name w:val="Revision"/>
    <w:hidden/>
    <w:uiPriority w:val="99"/>
    <w:semiHidden/>
    <w:rsid w:val="003F1ED2"/>
    <w:pPr>
      <w:spacing w:after="0" w:line="240" w:lineRule="auto"/>
    </w:pPr>
  </w:style>
  <w:style w:type="paragraph" w:customStyle="1" w:styleId="LGListNumber1">
    <w:name w:val="LG List Number1"/>
    <w:basedOn w:val="Normal"/>
    <w:qFormat/>
    <w:rsid w:val="00305E7A"/>
    <w:pPr>
      <w:numPr>
        <w:ilvl w:val="1"/>
        <w:numId w:val="8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GListNumber2">
    <w:name w:val="LG List Number2"/>
    <w:basedOn w:val="Normal"/>
    <w:qFormat/>
    <w:rsid w:val="00305E7A"/>
    <w:pPr>
      <w:numPr>
        <w:ilvl w:val="2"/>
        <w:numId w:val="8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ignature">
    <w:name w:val="Signature"/>
    <w:basedOn w:val="Normal"/>
    <w:link w:val="SignatureChar"/>
    <w:unhideWhenUsed/>
    <w:rsid w:val="007E61C6"/>
    <w:pPr>
      <w:spacing w:after="0" w:line="240" w:lineRule="auto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rsid w:val="007E61C6"/>
    <w:rPr>
      <w:rFonts w:ascii="Times New Roman" w:eastAsia="Times New Roman" w:hAnsi="Times New Roman" w:cs="Times New Roman"/>
      <w:sz w:val="24"/>
      <w:szCs w:val="20"/>
    </w:rPr>
  </w:style>
  <w:style w:type="paragraph" w:customStyle="1" w:styleId="LGBodyTextSS">
    <w:name w:val="LG BodyTextSS"/>
    <w:basedOn w:val="BodyText"/>
    <w:rsid w:val="007E61C6"/>
    <w:pPr>
      <w:tabs>
        <w:tab w:val="left" w:pos="720"/>
      </w:tabs>
      <w:spacing w:after="24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E61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61C6"/>
  </w:style>
  <w:style w:type="character" w:styleId="UnresolvedMention">
    <w:name w:val="Unresolved Mention"/>
    <w:basedOn w:val="DefaultParagraphFont"/>
    <w:uiPriority w:val="99"/>
    <w:semiHidden/>
    <w:unhideWhenUsed/>
    <w:rsid w:val="005E6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3EF78-356F-4DF1-A14E-B8113260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2020-04-02T14:19:00Z</dcterms:created>
  <dcterms:modified xsi:type="dcterms:W3CDTF">2020-04-09T15:40:00Z</dcterms:modified>
</cp:coreProperties>
</file>